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E9" w:rsidRPr="00BA650A" w:rsidRDefault="00017EE9" w:rsidP="00017EE9">
      <w:pPr>
        <w:jc w:val="center"/>
        <w:rPr>
          <w:rFonts w:ascii="Verdana" w:hAnsi="Verdana"/>
          <w:b/>
          <w:sz w:val="19"/>
          <w:szCs w:val="19"/>
        </w:rPr>
      </w:pPr>
      <w:bookmarkStart w:id="0" w:name="_GoBack"/>
      <w:bookmarkEnd w:id="0"/>
      <w:r w:rsidRPr="00BA650A">
        <w:rPr>
          <w:rFonts w:ascii="Verdana" w:hAnsi="Verdana"/>
          <w:b/>
          <w:sz w:val="19"/>
          <w:szCs w:val="19"/>
        </w:rPr>
        <w:t>LICITACIÓN PRIVADA ABIERTA No. 001 de 2018</w:t>
      </w:r>
    </w:p>
    <w:p w:rsidR="00A97C22" w:rsidRPr="00BA650A" w:rsidRDefault="007F56CD" w:rsidP="005F64DA">
      <w:pPr>
        <w:jc w:val="center"/>
        <w:rPr>
          <w:rFonts w:ascii="Verdana" w:hAnsi="Verdana"/>
          <w:b/>
          <w:sz w:val="19"/>
          <w:szCs w:val="19"/>
        </w:rPr>
      </w:pPr>
      <w:r w:rsidRPr="00BA650A">
        <w:rPr>
          <w:rFonts w:ascii="Verdana" w:hAnsi="Verdana"/>
          <w:b/>
          <w:sz w:val="19"/>
          <w:szCs w:val="19"/>
        </w:rPr>
        <w:t>ADENDA N° 1</w:t>
      </w:r>
    </w:p>
    <w:p w:rsidR="004108B0" w:rsidRPr="00BA650A" w:rsidRDefault="007F56CD" w:rsidP="005F64DA">
      <w:pPr>
        <w:jc w:val="both"/>
        <w:rPr>
          <w:rFonts w:ascii="Verdana" w:hAnsi="Verdana"/>
          <w:i/>
          <w:sz w:val="19"/>
          <w:szCs w:val="19"/>
        </w:rPr>
      </w:pPr>
      <w:r w:rsidRPr="00BA650A">
        <w:rPr>
          <w:rFonts w:ascii="Verdana" w:hAnsi="Verdana"/>
          <w:b/>
          <w:sz w:val="19"/>
          <w:szCs w:val="19"/>
        </w:rPr>
        <w:t xml:space="preserve">LA </w:t>
      </w:r>
      <w:r w:rsidR="00410AD4" w:rsidRPr="00BA650A">
        <w:rPr>
          <w:rFonts w:ascii="Verdana" w:hAnsi="Verdana"/>
          <w:b/>
          <w:sz w:val="19"/>
          <w:szCs w:val="19"/>
        </w:rPr>
        <w:t>FIDUPREVISORA S.A</w:t>
      </w:r>
      <w:r w:rsidRPr="00BA650A">
        <w:rPr>
          <w:rFonts w:ascii="Verdana" w:hAnsi="Verdana"/>
          <w:b/>
          <w:sz w:val="19"/>
          <w:szCs w:val="19"/>
        </w:rPr>
        <w:t>,</w:t>
      </w:r>
      <w:r w:rsidRPr="00BA650A">
        <w:rPr>
          <w:rFonts w:ascii="Verdana" w:hAnsi="Verdana"/>
          <w:sz w:val="19"/>
          <w:szCs w:val="19"/>
        </w:rPr>
        <w:t xml:space="preserve"> como administradora y vocera del </w:t>
      </w:r>
      <w:r w:rsidR="005F64DA" w:rsidRPr="00BA650A">
        <w:rPr>
          <w:rFonts w:ascii="Verdana" w:eastAsia="Arial Narrow" w:hAnsi="Verdana" w:cs="Arial Narrow"/>
          <w:b/>
          <w:bCs/>
          <w:spacing w:val="-1"/>
          <w:sz w:val="19"/>
          <w:szCs w:val="19"/>
        </w:rPr>
        <w:t>PATRIMONIO AUTÓNOMO FIDEICOMISO ECOPETROL ZOMAC</w:t>
      </w:r>
      <w:r w:rsidRPr="00BA650A">
        <w:rPr>
          <w:rFonts w:ascii="Verdana" w:hAnsi="Verdana"/>
          <w:b/>
          <w:sz w:val="19"/>
          <w:szCs w:val="19"/>
        </w:rPr>
        <w:t>,</w:t>
      </w:r>
      <w:r w:rsidRPr="00BA650A">
        <w:rPr>
          <w:rFonts w:ascii="Verdana" w:hAnsi="Verdana"/>
          <w:sz w:val="19"/>
          <w:szCs w:val="19"/>
        </w:rPr>
        <w:t xml:space="preserve"> cuyo objeto es</w:t>
      </w:r>
      <w:r w:rsidR="00410AD4" w:rsidRPr="00BA650A">
        <w:rPr>
          <w:rFonts w:ascii="Verdana" w:hAnsi="Verdana"/>
          <w:sz w:val="19"/>
          <w:szCs w:val="19"/>
        </w:rPr>
        <w:t>: “</w:t>
      </w:r>
      <w:r w:rsidR="005F64DA" w:rsidRPr="00BA650A">
        <w:rPr>
          <w:rFonts w:ascii="Verdana" w:hAnsi="Verdana"/>
          <w:b/>
          <w:i/>
          <w:sz w:val="19"/>
          <w:szCs w:val="19"/>
        </w:rPr>
        <w:t>GERENCIA PARA LA PREPARACIÓN, ADMINISTRACIÓN, EJECUCIÓN Y ENTREGA A SATISFACCIÓN DE LOS PROYECTOS ASIGNADOS A EL CONTRIBUYENTE EN EL MARCO DEL MECANISMO DE OBRAS POR IMPUESTOS PARA LA VIGENCIA DEL AÑO 2017.</w:t>
      </w:r>
      <w:r w:rsidR="005F64DA" w:rsidRPr="00BA650A">
        <w:rPr>
          <w:rFonts w:ascii="Verdana" w:hAnsi="Verdana"/>
          <w:i/>
          <w:sz w:val="19"/>
          <w:szCs w:val="19"/>
        </w:rPr>
        <w:t>”.</w:t>
      </w:r>
      <w:r w:rsidRPr="00BA650A">
        <w:rPr>
          <w:rFonts w:ascii="Verdana" w:hAnsi="Verdana"/>
          <w:sz w:val="19"/>
          <w:szCs w:val="19"/>
        </w:rPr>
        <w:t xml:space="preserve">Se permite </w:t>
      </w:r>
      <w:r w:rsidR="00410AD4" w:rsidRPr="00BA650A">
        <w:rPr>
          <w:rFonts w:ascii="Verdana" w:hAnsi="Verdana"/>
          <w:sz w:val="19"/>
          <w:szCs w:val="19"/>
        </w:rPr>
        <w:t>modificar</w:t>
      </w:r>
      <w:r w:rsidR="00231EEF" w:rsidRPr="00BA650A">
        <w:rPr>
          <w:rFonts w:ascii="Verdana" w:hAnsi="Verdana"/>
          <w:sz w:val="19"/>
          <w:szCs w:val="19"/>
        </w:rPr>
        <w:t xml:space="preserve"> </w:t>
      </w:r>
      <w:r w:rsidR="00413382" w:rsidRPr="00BA650A">
        <w:rPr>
          <w:rFonts w:ascii="Verdana" w:hAnsi="Verdana"/>
          <w:sz w:val="19"/>
          <w:szCs w:val="19"/>
        </w:rPr>
        <w:t>los siguientes puntos</w:t>
      </w:r>
      <w:r w:rsidR="00A65D1F" w:rsidRPr="00BA650A">
        <w:rPr>
          <w:rFonts w:ascii="Verdana" w:hAnsi="Verdana"/>
          <w:sz w:val="19"/>
          <w:szCs w:val="19"/>
        </w:rPr>
        <w:t>,</w:t>
      </w:r>
      <w:r w:rsidR="004108B0" w:rsidRPr="00BA650A">
        <w:rPr>
          <w:rFonts w:ascii="Verdana" w:hAnsi="Verdana"/>
          <w:sz w:val="19"/>
          <w:szCs w:val="19"/>
        </w:rPr>
        <w:t xml:space="preserve"> como se señala a continuación:</w:t>
      </w:r>
    </w:p>
    <w:p w:rsidR="004108B0" w:rsidRPr="00BA650A" w:rsidRDefault="004108B0" w:rsidP="0076278D">
      <w:pPr>
        <w:pStyle w:val="Prrafodelista"/>
        <w:ind w:left="405"/>
        <w:jc w:val="both"/>
        <w:rPr>
          <w:rFonts w:ascii="Verdana" w:hAnsi="Verdana"/>
          <w:sz w:val="19"/>
          <w:szCs w:val="19"/>
        </w:rPr>
      </w:pPr>
    </w:p>
    <w:p w:rsidR="00017EE9" w:rsidRPr="00BA650A" w:rsidRDefault="004A320D" w:rsidP="00BA650A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9"/>
          <w:szCs w:val="19"/>
        </w:rPr>
      </w:pPr>
      <w:r w:rsidRPr="00BA650A">
        <w:rPr>
          <w:rFonts w:ascii="Verdana" w:hAnsi="Verdana"/>
          <w:sz w:val="19"/>
          <w:szCs w:val="19"/>
        </w:rPr>
        <w:t>Modificar</w:t>
      </w:r>
      <w:r w:rsidR="00017EE9" w:rsidRPr="00BA650A">
        <w:rPr>
          <w:rFonts w:ascii="Verdana" w:hAnsi="Verdana"/>
          <w:sz w:val="19"/>
          <w:szCs w:val="19"/>
        </w:rPr>
        <w:t xml:space="preserve"> de los Términos de Referencia </w:t>
      </w:r>
      <w:r w:rsidRPr="00BA650A">
        <w:rPr>
          <w:rFonts w:ascii="Verdana" w:hAnsi="Verdana"/>
          <w:sz w:val="19"/>
          <w:szCs w:val="19"/>
        </w:rPr>
        <w:t xml:space="preserve">el </w:t>
      </w:r>
      <w:r w:rsidR="00017EE9" w:rsidRPr="00BA650A">
        <w:rPr>
          <w:rFonts w:ascii="Verdana" w:hAnsi="Verdana"/>
          <w:sz w:val="19"/>
          <w:szCs w:val="19"/>
        </w:rPr>
        <w:t>numeral</w:t>
      </w:r>
      <w:r w:rsidR="005F64DA" w:rsidRPr="00BA650A">
        <w:rPr>
          <w:rFonts w:ascii="Verdana" w:hAnsi="Verdana"/>
          <w:sz w:val="19"/>
          <w:szCs w:val="19"/>
        </w:rPr>
        <w:t xml:space="preserve"> 4.1.,titulado “CRONOGRAMA DE LA LICITACIÓN”, </w:t>
      </w:r>
      <w:r w:rsidR="00017EE9" w:rsidRPr="00BA650A">
        <w:rPr>
          <w:rFonts w:ascii="Verdana" w:hAnsi="Verdana"/>
          <w:sz w:val="19"/>
          <w:szCs w:val="19"/>
        </w:rPr>
        <w:t xml:space="preserve">en lo correspondiente a la actividad </w:t>
      </w:r>
      <w:r w:rsidR="005F64DA" w:rsidRPr="00BA650A">
        <w:rPr>
          <w:rFonts w:ascii="Verdana" w:hAnsi="Verdana"/>
          <w:b/>
          <w:i/>
          <w:sz w:val="19"/>
          <w:szCs w:val="19"/>
        </w:rPr>
        <w:t>Observaciones a los TR</w:t>
      </w:r>
      <w:r w:rsidR="00017EE9" w:rsidRPr="00BA650A">
        <w:rPr>
          <w:rFonts w:ascii="Verdana" w:hAnsi="Verdana"/>
          <w:sz w:val="19"/>
          <w:szCs w:val="19"/>
        </w:rPr>
        <w:t>, el cual de ahora en adelante que</w:t>
      </w:r>
      <w:r w:rsidR="00017EE9">
        <w:rPr>
          <w:rFonts w:ascii="Verdana" w:hAnsi="Verdana"/>
          <w:sz w:val="19"/>
          <w:szCs w:val="19"/>
        </w:rPr>
        <w:t>da</w:t>
      </w:r>
      <w:r w:rsidR="00017EE9" w:rsidRPr="00BA650A">
        <w:rPr>
          <w:rFonts w:ascii="Verdana" w:hAnsi="Verdana"/>
          <w:sz w:val="19"/>
          <w:szCs w:val="19"/>
        </w:rPr>
        <w:t>r</w:t>
      </w:r>
      <w:r w:rsidR="00017EE9">
        <w:rPr>
          <w:rFonts w:ascii="Verdana" w:hAnsi="Verdana"/>
          <w:sz w:val="19"/>
          <w:szCs w:val="19"/>
        </w:rPr>
        <w:t>á</w:t>
      </w:r>
      <w:r w:rsidR="00017EE9" w:rsidRPr="00BA650A">
        <w:rPr>
          <w:rFonts w:ascii="Verdana" w:hAnsi="Verdana"/>
          <w:sz w:val="19"/>
          <w:szCs w:val="19"/>
        </w:rPr>
        <w:t xml:space="preserve"> así: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6047"/>
      </w:tblGrid>
      <w:tr w:rsidR="00017EE9" w:rsidRPr="00017EE9" w:rsidTr="00BA650A">
        <w:trPr>
          <w:trHeight w:val="1879"/>
          <w:jc w:val="center"/>
        </w:trPr>
        <w:tc>
          <w:tcPr>
            <w:tcW w:w="2595" w:type="dxa"/>
            <w:vAlign w:val="center"/>
          </w:tcPr>
          <w:p w:rsidR="00017EE9" w:rsidRPr="00017EE9" w:rsidRDefault="00017EE9" w:rsidP="00022A48">
            <w:pPr>
              <w:jc w:val="both"/>
              <w:rPr>
                <w:rFonts w:ascii="Verdana" w:hAnsi="Verdana" w:cs="Arial"/>
                <w:b/>
                <w:i/>
                <w:sz w:val="19"/>
                <w:szCs w:val="19"/>
              </w:rPr>
            </w:pPr>
            <w:r w:rsidRPr="00017EE9">
              <w:rPr>
                <w:rFonts w:ascii="Verdana" w:hAnsi="Verdana" w:cs="Arial"/>
                <w:b/>
                <w:i/>
                <w:sz w:val="19"/>
                <w:szCs w:val="19"/>
              </w:rPr>
              <w:t>Observaciones a los TR</w:t>
            </w:r>
          </w:p>
          <w:p w:rsidR="00017EE9" w:rsidRPr="00017EE9" w:rsidRDefault="00017EE9" w:rsidP="00022A48">
            <w:pPr>
              <w:jc w:val="both"/>
              <w:rPr>
                <w:rFonts w:ascii="Verdana" w:hAnsi="Verdana" w:cs="Arial"/>
                <w:b/>
                <w:i/>
                <w:sz w:val="19"/>
                <w:szCs w:val="19"/>
              </w:rPr>
            </w:pPr>
          </w:p>
        </w:tc>
        <w:tc>
          <w:tcPr>
            <w:tcW w:w="6047" w:type="dxa"/>
          </w:tcPr>
          <w:p w:rsidR="00017EE9" w:rsidRPr="00017EE9" w:rsidRDefault="00017EE9">
            <w:pPr>
              <w:autoSpaceDE w:val="0"/>
              <w:adjustRightInd w:val="0"/>
              <w:jc w:val="both"/>
              <w:rPr>
                <w:rFonts w:ascii="Verdana" w:hAnsi="Verdana" w:cs="Arial"/>
                <w:b/>
                <w:i/>
                <w:sz w:val="19"/>
                <w:szCs w:val="19"/>
              </w:rPr>
            </w:pPr>
            <w:r w:rsidRPr="00017EE9">
              <w:rPr>
                <w:rFonts w:ascii="Verdana" w:hAnsi="Verdana" w:cs="Arial"/>
                <w:b/>
                <w:i/>
                <w:sz w:val="19"/>
                <w:szCs w:val="19"/>
              </w:rPr>
              <w:t xml:space="preserve">Plazo para la recepción de las observaciones: </w:t>
            </w:r>
            <w:r w:rsidRPr="00017EE9">
              <w:rPr>
                <w:rFonts w:ascii="Verdana" w:hAnsi="Verdana" w:cs="Arial"/>
                <w:i/>
                <w:sz w:val="19"/>
                <w:szCs w:val="19"/>
              </w:rPr>
              <w:t xml:space="preserve">Desde el 28 de junio de 2018 hasta las 10:00 a.m. del </w:t>
            </w:r>
            <w:r w:rsidRPr="00017EE9">
              <w:rPr>
                <w:rFonts w:ascii="Verdana" w:hAnsi="Verdana" w:cs="Arial"/>
                <w:i/>
                <w:sz w:val="19"/>
                <w:szCs w:val="19"/>
                <w:u w:val="single"/>
              </w:rPr>
              <w:t>10 de julio de 2018.</w:t>
            </w:r>
          </w:p>
          <w:p w:rsidR="00017EE9" w:rsidRPr="00017EE9" w:rsidRDefault="00017EE9" w:rsidP="00BA650A">
            <w:pPr>
              <w:autoSpaceDE w:val="0"/>
              <w:adjustRightInd w:val="0"/>
              <w:rPr>
                <w:rFonts w:ascii="Verdana" w:hAnsi="Verdana" w:cs="Arial"/>
                <w:b/>
                <w:i/>
                <w:sz w:val="19"/>
                <w:szCs w:val="19"/>
              </w:rPr>
            </w:pPr>
            <w:r w:rsidRPr="00017EE9">
              <w:rPr>
                <w:rFonts w:ascii="Verdana" w:hAnsi="Verdana" w:cs="Arial"/>
                <w:b/>
                <w:i/>
                <w:sz w:val="19"/>
                <w:szCs w:val="19"/>
              </w:rPr>
              <w:t xml:space="preserve">Dirección electrónica: </w:t>
            </w:r>
            <w:hyperlink r:id="rId7" w:history="1">
              <w:r w:rsidRPr="00017EE9">
                <w:rPr>
                  <w:rStyle w:val="Hipervnculo"/>
                  <w:rFonts w:ascii="Verdana" w:hAnsi="Verdana"/>
                  <w:bCs/>
                  <w:i/>
                  <w:sz w:val="19"/>
                  <w:szCs w:val="19"/>
                </w:rPr>
                <w:t>obrasximpuestos@fiduprevisora.com.co</w:t>
              </w:r>
            </w:hyperlink>
          </w:p>
          <w:p w:rsidR="00017EE9" w:rsidRPr="00017EE9" w:rsidRDefault="00017EE9">
            <w:pPr>
              <w:autoSpaceDE w:val="0"/>
              <w:adjustRightInd w:val="0"/>
              <w:jc w:val="both"/>
              <w:rPr>
                <w:rFonts w:ascii="Verdana" w:hAnsi="Verdana" w:cs="Arial"/>
                <w:b/>
                <w:i/>
                <w:sz w:val="19"/>
                <w:szCs w:val="19"/>
              </w:rPr>
            </w:pPr>
            <w:r w:rsidRPr="00017EE9">
              <w:rPr>
                <w:rFonts w:ascii="Verdana" w:hAnsi="Verdana" w:cs="Arial"/>
                <w:b/>
                <w:i/>
                <w:sz w:val="19"/>
                <w:szCs w:val="19"/>
              </w:rPr>
              <w:t>LAS OBSERVACIONES QUE SE RECIBAN EN ESTA ETAPA DEL CRONOGRAMA SERÁN UN INSUMO PARA EVENTUALES MODIFICACIONES DE LOS DOCUMENTOS DE LA LICITACIÓN Y POR LO TANTO NO SE DARÁ RESPUESTA.</w:t>
            </w:r>
          </w:p>
        </w:tc>
      </w:tr>
    </w:tbl>
    <w:p w:rsidR="00017EE9" w:rsidRPr="00BA650A" w:rsidRDefault="00017EE9" w:rsidP="00BA650A">
      <w:pPr>
        <w:pStyle w:val="Prrafodelista"/>
        <w:jc w:val="both"/>
        <w:rPr>
          <w:rFonts w:ascii="Verdana" w:hAnsi="Verdana"/>
          <w:sz w:val="19"/>
          <w:szCs w:val="19"/>
        </w:rPr>
      </w:pPr>
    </w:p>
    <w:p w:rsidR="007F56CD" w:rsidRPr="00BA650A" w:rsidRDefault="00017EE9" w:rsidP="00BA650A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9"/>
          <w:szCs w:val="19"/>
        </w:rPr>
      </w:pPr>
      <w:r w:rsidRPr="00022A48">
        <w:rPr>
          <w:rFonts w:ascii="Verdana" w:hAnsi="Verdana"/>
          <w:sz w:val="19"/>
          <w:szCs w:val="19"/>
        </w:rPr>
        <w:t>Modificar de los Términos de Referencia el numeral 4.1.,titulado “CRONOGRAMA DE LA LICITACIÓN”, en lo correspondiente a la actividad</w:t>
      </w:r>
      <w:r w:rsidR="005F64DA" w:rsidRPr="00BA650A">
        <w:rPr>
          <w:rFonts w:ascii="Verdana" w:hAnsi="Verdana"/>
          <w:sz w:val="19"/>
          <w:szCs w:val="19"/>
        </w:rPr>
        <w:t xml:space="preserve"> “</w:t>
      </w:r>
      <w:r w:rsidR="005F64DA" w:rsidRPr="00BA650A">
        <w:rPr>
          <w:rFonts w:ascii="Verdana" w:hAnsi="Verdana"/>
          <w:b/>
          <w:i/>
          <w:sz w:val="19"/>
          <w:szCs w:val="19"/>
        </w:rPr>
        <w:t>Manifestación de la intención de participar en la Licitación</w:t>
      </w:r>
      <w:r w:rsidR="005F64DA" w:rsidRPr="00BA650A">
        <w:rPr>
          <w:rFonts w:ascii="Verdana" w:hAnsi="Verdana"/>
          <w:sz w:val="19"/>
          <w:szCs w:val="19"/>
        </w:rPr>
        <w:t xml:space="preserve">” </w:t>
      </w:r>
      <w:r w:rsidRPr="00022A48">
        <w:rPr>
          <w:rFonts w:ascii="Verdana" w:hAnsi="Verdana"/>
          <w:sz w:val="19"/>
          <w:szCs w:val="19"/>
        </w:rPr>
        <w:t>el cual de ahora en adelante que</w:t>
      </w:r>
      <w:r>
        <w:rPr>
          <w:rFonts w:ascii="Verdana" w:hAnsi="Verdana"/>
          <w:sz w:val="19"/>
          <w:szCs w:val="19"/>
        </w:rPr>
        <w:t>da</w:t>
      </w:r>
      <w:r w:rsidRPr="00022A48"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á</w:t>
      </w:r>
      <w:r w:rsidRPr="00022A48">
        <w:rPr>
          <w:rFonts w:ascii="Verdana" w:hAnsi="Verdana"/>
          <w:sz w:val="19"/>
          <w:szCs w:val="19"/>
        </w:rPr>
        <w:t xml:space="preserve"> así:</w:t>
      </w:r>
      <w:r w:rsidR="00410AD4" w:rsidRPr="00BA650A">
        <w:rPr>
          <w:rFonts w:ascii="Verdana" w:hAnsi="Verdana"/>
          <w:sz w:val="19"/>
          <w:szCs w:val="19"/>
        </w:rPr>
        <w:t xml:space="preserve"> 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3"/>
        <w:gridCol w:w="5595"/>
      </w:tblGrid>
      <w:tr w:rsidR="005F64DA" w:rsidRPr="00017EE9" w:rsidTr="00BA650A">
        <w:tc>
          <w:tcPr>
            <w:tcW w:w="3193" w:type="dxa"/>
            <w:vAlign w:val="center"/>
          </w:tcPr>
          <w:p w:rsidR="005F64DA" w:rsidRPr="00017EE9" w:rsidRDefault="005F64DA" w:rsidP="00273669">
            <w:pPr>
              <w:jc w:val="both"/>
              <w:rPr>
                <w:rFonts w:ascii="Verdana" w:hAnsi="Verdana" w:cs="Arial"/>
                <w:b/>
                <w:i/>
                <w:sz w:val="19"/>
                <w:szCs w:val="19"/>
              </w:rPr>
            </w:pPr>
            <w:r w:rsidRPr="00017EE9">
              <w:rPr>
                <w:rFonts w:ascii="Verdana" w:hAnsi="Verdana" w:cs="Arial"/>
                <w:b/>
                <w:i/>
                <w:sz w:val="19"/>
                <w:szCs w:val="19"/>
              </w:rPr>
              <w:t>Manifestación de la intención</w:t>
            </w:r>
          </w:p>
          <w:p w:rsidR="005F64DA" w:rsidRPr="00017EE9" w:rsidRDefault="005F64DA" w:rsidP="00273669">
            <w:pPr>
              <w:jc w:val="both"/>
              <w:rPr>
                <w:rFonts w:ascii="Verdana" w:hAnsi="Verdana" w:cs="Arial"/>
                <w:b/>
                <w:i/>
                <w:sz w:val="19"/>
                <w:szCs w:val="19"/>
              </w:rPr>
            </w:pPr>
            <w:r w:rsidRPr="00017EE9">
              <w:rPr>
                <w:rFonts w:ascii="Verdana" w:hAnsi="Verdana" w:cs="Arial"/>
                <w:b/>
                <w:i/>
                <w:sz w:val="19"/>
                <w:szCs w:val="19"/>
              </w:rPr>
              <w:t>de participar en la Licitación</w:t>
            </w:r>
          </w:p>
        </w:tc>
        <w:tc>
          <w:tcPr>
            <w:tcW w:w="5595" w:type="dxa"/>
          </w:tcPr>
          <w:p w:rsidR="005F64DA" w:rsidRPr="00017EE9" w:rsidRDefault="005F64DA" w:rsidP="00273669">
            <w:pPr>
              <w:autoSpaceDE w:val="0"/>
              <w:adjustRightInd w:val="0"/>
              <w:jc w:val="both"/>
              <w:rPr>
                <w:rFonts w:ascii="Verdana" w:hAnsi="Verdana" w:cs="Arial"/>
                <w:i/>
                <w:sz w:val="19"/>
                <w:szCs w:val="19"/>
              </w:rPr>
            </w:pPr>
            <w:r w:rsidRPr="00017EE9">
              <w:rPr>
                <w:rFonts w:ascii="Verdana" w:hAnsi="Verdana" w:cs="Arial"/>
                <w:b/>
                <w:i/>
                <w:sz w:val="19"/>
                <w:szCs w:val="19"/>
              </w:rPr>
              <w:t>Plazo para la recepción en EL PATRIMONIO AUTÓNOMO de los documentos contentivos de la manifestación de la intención de participar</w:t>
            </w:r>
            <w:r w:rsidRPr="00017EE9">
              <w:rPr>
                <w:rFonts w:ascii="Verdana" w:hAnsi="Verdana" w:cs="Arial"/>
                <w:i/>
                <w:sz w:val="19"/>
                <w:szCs w:val="19"/>
              </w:rPr>
              <w:t>:</w:t>
            </w:r>
          </w:p>
          <w:p w:rsidR="005F64DA" w:rsidRPr="00017EE9" w:rsidRDefault="005F64DA" w:rsidP="00273669">
            <w:pPr>
              <w:autoSpaceDE w:val="0"/>
              <w:adjustRightInd w:val="0"/>
              <w:jc w:val="both"/>
              <w:rPr>
                <w:rFonts w:ascii="Verdana" w:hAnsi="Verdana" w:cs="Arial"/>
                <w:i/>
                <w:sz w:val="19"/>
                <w:szCs w:val="19"/>
              </w:rPr>
            </w:pPr>
            <w:r w:rsidRPr="00017EE9">
              <w:rPr>
                <w:rFonts w:ascii="Verdana" w:hAnsi="Verdana" w:cs="Arial"/>
                <w:i/>
                <w:sz w:val="19"/>
                <w:szCs w:val="19"/>
              </w:rPr>
              <w:t xml:space="preserve">Fecha de Presentación: </w:t>
            </w:r>
            <w:r w:rsidRPr="00017EE9">
              <w:rPr>
                <w:rFonts w:ascii="Verdana" w:hAnsi="Verdana" w:cs="Arial"/>
                <w:i/>
                <w:sz w:val="19"/>
                <w:szCs w:val="19"/>
                <w:u w:val="single"/>
              </w:rPr>
              <w:t>13 de julio de 2018</w:t>
            </w:r>
            <w:r w:rsidRPr="00017EE9">
              <w:rPr>
                <w:rFonts w:ascii="Verdana" w:hAnsi="Verdana" w:cs="Arial"/>
                <w:i/>
                <w:sz w:val="19"/>
                <w:szCs w:val="19"/>
              </w:rPr>
              <w:t xml:space="preserve"> hasta las 10:00 a.m.</w:t>
            </w:r>
          </w:p>
          <w:p w:rsidR="005F64DA" w:rsidRPr="00017EE9" w:rsidRDefault="005F64DA" w:rsidP="00273669">
            <w:pPr>
              <w:autoSpaceDE w:val="0"/>
              <w:adjustRightInd w:val="0"/>
              <w:jc w:val="both"/>
              <w:rPr>
                <w:rFonts w:ascii="Verdana" w:hAnsi="Verdana" w:cs="Arial"/>
                <w:i/>
                <w:sz w:val="19"/>
                <w:szCs w:val="19"/>
              </w:rPr>
            </w:pPr>
            <w:r w:rsidRPr="00017EE9">
              <w:rPr>
                <w:rFonts w:ascii="Verdana" w:hAnsi="Verdana" w:cs="Arial"/>
                <w:b/>
                <w:i/>
                <w:sz w:val="19"/>
                <w:szCs w:val="19"/>
              </w:rPr>
              <w:t>Dirección Electrónica de radicación de la Manifestación de la intención de participar</w:t>
            </w:r>
            <w:r w:rsidRPr="00017EE9">
              <w:rPr>
                <w:rFonts w:ascii="Verdana" w:hAnsi="Verdana" w:cs="Arial"/>
                <w:i/>
                <w:sz w:val="19"/>
                <w:szCs w:val="19"/>
              </w:rPr>
              <w:t xml:space="preserve">: </w:t>
            </w:r>
            <w:hyperlink r:id="rId8" w:history="1">
              <w:r w:rsidRPr="00017EE9">
                <w:rPr>
                  <w:rStyle w:val="Hipervnculo"/>
                  <w:rFonts w:ascii="Verdana" w:hAnsi="Verdana"/>
                  <w:bCs/>
                  <w:i/>
                  <w:sz w:val="19"/>
                  <w:szCs w:val="19"/>
                </w:rPr>
                <w:t>obrasximpuestos@fiduprevisora.com.co</w:t>
              </w:r>
            </w:hyperlink>
          </w:p>
          <w:p w:rsidR="005F64DA" w:rsidRPr="00017EE9" w:rsidRDefault="005F64DA" w:rsidP="00273669">
            <w:pPr>
              <w:autoSpaceDE w:val="0"/>
              <w:adjustRightInd w:val="0"/>
              <w:jc w:val="both"/>
              <w:rPr>
                <w:rFonts w:ascii="Verdana" w:hAnsi="Verdana" w:cs="Arial"/>
                <w:b/>
                <w:i/>
                <w:sz w:val="19"/>
                <w:szCs w:val="19"/>
              </w:rPr>
            </w:pPr>
            <w:r w:rsidRPr="00017EE9">
              <w:rPr>
                <w:rFonts w:ascii="Verdana" w:hAnsi="Verdana" w:cs="Arial"/>
                <w:b/>
                <w:i/>
                <w:sz w:val="19"/>
                <w:szCs w:val="19"/>
              </w:rPr>
              <w:t>O</w:t>
            </w:r>
          </w:p>
          <w:p w:rsidR="005F64DA" w:rsidRPr="00017EE9" w:rsidRDefault="005F64DA" w:rsidP="00273669">
            <w:pPr>
              <w:autoSpaceDE w:val="0"/>
              <w:adjustRightInd w:val="0"/>
              <w:jc w:val="both"/>
              <w:rPr>
                <w:rFonts w:ascii="Verdana" w:hAnsi="Verdana" w:cs="Arial"/>
                <w:b/>
                <w:i/>
                <w:sz w:val="19"/>
                <w:szCs w:val="19"/>
              </w:rPr>
            </w:pPr>
            <w:r w:rsidRPr="00017EE9">
              <w:rPr>
                <w:rFonts w:ascii="Verdana" w:hAnsi="Verdana" w:cs="Arial"/>
                <w:b/>
                <w:i/>
                <w:sz w:val="19"/>
                <w:szCs w:val="19"/>
              </w:rPr>
              <w:t>Dirección Física de radicación de la Manifestación de la intención de participar:</w:t>
            </w:r>
          </w:p>
          <w:p w:rsidR="005F64DA" w:rsidRPr="00017EE9" w:rsidRDefault="005F64DA" w:rsidP="00273669">
            <w:pPr>
              <w:autoSpaceDE w:val="0"/>
              <w:adjustRightInd w:val="0"/>
              <w:jc w:val="both"/>
              <w:rPr>
                <w:rFonts w:ascii="Verdana" w:hAnsi="Verdana"/>
                <w:bCs/>
                <w:i/>
                <w:sz w:val="19"/>
                <w:szCs w:val="19"/>
              </w:rPr>
            </w:pPr>
            <w:r w:rsidRPr="00017EE9">
              <w:rPr>
                <w:rFonts w:ascii="Verdana" w:hAnsi="Verdana"/>
                <w:bCs/>
                <w:i/>
                <w:sz w:val="19"/>
                <w:szCs w:val="19"/>
              </w:rPr>
              <w:lastRenderedPageBreak/>
              <w:t>Lugar: Fiduciaria La Previsora S.A.</w:t>
            </w:r>
          </w:p>
          <w:p w:rsidR="005F64DA" w:rsidRPr="00017EE9" w:rsidRDefault="005F64DA" w:rsidP="00273669">
            <w:pPr>
              <w:autoSpaceDE w:val="0"/>
              <w:adjustRightInd w:val="0"/>
              <w:jc w:val="both"/>
              <w:rPr>
                <w:rFonts w:ascii="Verdana" w:hAnsi="Verdana"/>
                <w:bCs/>
                <w:i/>
                <w:sz w:val="19"/>
                <w:szCs w:val="19"/>
              </w:rPr>
            </w:pPr>
            <w:r w:rsidRPr="00017EE9">
              <w:rPr>
                <w:rFonts w:ascii="Verdana" w:hAnsi="Verdana"/>
                <w:bCs/>
                <w:i/>
                <w:sz w:val="19"/>
                <w:szCs w:val="19"/>
              </w:rPr>
              <w:t>Dirección: Calle 72 #10-03 Piso 1</w:t>
            </w:r>
          </w:p>
          <w:p w:rsidR="005F64DA" w:rsidRPr="00017EE9" w:rsidRDefault="005F64DA" w:rsidP="00273669">
            <w:pPr>
              <w:autoSpaceDE w:val="0"/>
              <w:adjustRightInd w:val="0"/>
              <w:jc w:val="both"/>
              <w:rPr>
                <w:rFonts w:ascii="Verdana" w:hAnsi="Verdana"/>
                <w:bCs/>
                <w:i/>
                <w:sz w:val="19"/>
                <w:szCs w:val="19"/>
              </w:rPr>
            </w:pPr>
            <w:r w:rsidRPr="00017EE9">
              <w:rPr>
                <w:rFonts w:ascii="Verdana" w:hAnsi="Verdana"/>
                <w:bCs/>
                <w:i/>
                <w:sz w:val="19"/>
                <w:szCs w:val="19"/>
              </w:rPr>
              <w:t>Bogotá D.C.</w:t>
            </w:r>
          </w:p>
          <w:p w:rsidR="005F64DA" w:rsidRPr="00017EE9" w:rsidRDefault="005F64DA" w:rsidP="00273669">
            <w:pPr>
              <w:autoSpaceDE w:val="0"/>
              <w:adjustRightInd w:val="0"/>
              <w:jc w:val="both"/>
              <w:rPr>
                <w:rFonts w:ascii="Verdana" w:hAnsi="Verdana" w:cs="Arial"/>
                <w:i/>
                <w:sz w:val="19"/>
                <w:szCs w:val="19"/>
              </w:rPr>
            </w:pPr>
            <w:r w:rsidRPr="00017EE9">
              <w:rPr>
                <w:rFonts w:ascii="Verdana" w:hAnsi="Verdana" w:cs="Arial"/>
                <w:b/>
                <w:i/>
                <w:sz w:val="19"/>
                <w:szCs w:val="19"/>
              </w:rPr>
              <w:t>Cuando se reciban más de DIEZ (10) manifestaciones de intención de participar, EL PATROMINIO AUTÓNOMO podrá tomar la determinación de efectuar o no un sorteo para la selección de al menos diez (10) proponentes. (ver numeral 4.2)</w:t>
            </w:r>
          </w:p>
          <w:p w:rsidR="005F64DA" w:rsidRPr="00017EE9" w:rsidRDefault="005F64DA" w:rsidP="00BA650A">
            <w:pPr>
              <w:jc w:val="both"/>
              <w:rPr>
                <w:rFonts w:ascii="Verdana" w:hAnsi="Verdana" w:cs="Arial"/>
                <w:b/>
                <w:i/>
                <w:sz w:val="19"/>
                <w:szCs w:val="19"/>
              </w:rPr>
            </w:pPr>
            <w:r w:rsidRPr="00017EE9">
              <w:rPr>
                <w:rFonts w:ascii="Verdana" w:hAnsi="Verdana" w:cs="Arial"/>
                <w:b/>
                <w:i/>
                <w:sz w:val="19"/>
                <w:szCs w:val="19"/>
              </w:rPr>
              <w:t xml:space="preserve">Fecha y lugar del sorteo: </w:t>
            </w:r>
            <w:r w:rsidRPr="00017EE9">
              <w:rPr>
                <w:rFonts w:ascii="Verdana" w:hAnsi="Verdana" w:cs="Arial"/>
                <w:i/>
                <w:sz w:val="19"/>
                <w:szCs w:val="19"/>
              </w:rPr>
              <w:t xml:space="preserve">El sorteo para la selección de </w:t>
            </w:r>
            <w:r w:rsidRPr="00017EE9">
              <w:rPr>
                <w:rFonts w:ascii="Verdana" w:hAnsi="Verdana" w:cs="Arial"/>
                <w:b/>
                <w:i/>
                <w:sz w:val="19"/>
                <w:szCs w:val="19"/>
              </w:rPr>
              <w:t xml:space="preserve">MINIMO DIEZ (10) PROPONENTES </w:t>
            </w:r>
            <w:r w:rsidRPr="00017EE9">
              <w:rPr>
                <w:rFonts w:ascii="Verdana" w:hAnsi="Verdana" w:cs="Arial"/>
                <w:i/>
                <w:sz w:val="19"/>
                <w:szCs w:val="19"/>
              </w:rPr>
              <w:t xml:space="preserve">en la licitación, si hubiere lugar a él, se realizará el día </w:t>
            </w:r>
            <w:r w:rsidRPr="00017EE9">
              <w:rPr>
                <w:rFonts w:ascii="Verdana" w:hAnsi="Verdana" w:cs="Arial"/>
                <w:b/>
                <w:i/>
                <w:sz w:val="19"/>
                <w:szCs w:val="19"/>
              </w:rPr>
              <w:t>17 DE JULIO</w:t>
            </w:r>
            <w:r w:rsidRPr="00017EE9">
              <w:rPr>
                <w:rFonts w:ascii="Verdana" w:hAnsi="Verdana" w:cs="Arial"/>
                <w:i/>
                <w:sz w:val="19"/>
                <w:szCs w:val="19"/>
              </w:rPr>
              <w:t xml:space="preserve">, </w:t>
            </w:r>
            <w:r w:rsidRPr="00017EE9">
              <w:rPr>
                <w:rFonts w:ascii="Verdana" w:hAnsi="Verdana" w:cs="Arial"/>
                <w:b/>
                <w:i/>
                <w:sz w:val="19"/>
                <w:szCs w:val="19"/>
              </w:rPr>
              <w:t>a las 10:00 a.m.</w:t>
            </w:r>
            <w:r w:rsidRPr="00017EE9">
              <w:rPr>
                <w:rFonts w:ascii="Verdana" w:hAnsi="Verdana" w:cs="Arial"/>
                <w:i/>
                <w:sz w:val="19"/>
                <w:szCs w:val="19"/>
              </w:rPr>
              <w:t xml:space="preserve">, en la sala </w:t>
            </w:r>
            <w:r w:rsidRPr="00017EE9">
              <w:rPr>
                <w:rFonts w:ascii="Verdana" w:hAnsi="Verdana"/>
                <w:bCs/>
                <w:i/>
                <w:sz w:val="19"/>
                <w:szCs w:val="19"/>
              </w:rPr>
              <w:t xml:space="preserve"> ubicada en el quinto piso de la edificio de la Fiduciaria La Previsora S.A. en la  Calle 72 #10-03 en la ciudad Bogotá D.C.</w:t>
            </w:r>
          </w:p>
        </w:tc>
      </w:tr>
    </w:tbl>
    <w:p w:rsidR="005F64DA" w:rsidRPr="00BA650A" w:rsidRDefault="005F64DA" w:rsidP="0032499F">
      <w:pPr>
        <w:jc w:val="both"/>
        <w:rPr>
          <w:rFonts w:ascii="Verdana" w:hAnsi="Verdana"/>
          <w:i/>
          <w:sz w:val="19"/>
          <w:szCs w:val="19"/>
        </w:rPr>
      </w:pPr>
      <w:r w:rsidRPr="00BA650A">
        <w:rPr>
          <w:rFonts w:ascii="Verdana" w:hAnsi="Verdana"/>
          <w:i/>
          <w:sz w:val="19"/>
          <w:szCs w:val="19"/>
        </w:rPr>
        <w:lastRenderedPageBreak/>
        <w:t>(…)”.</w:t>
      </w:r>
    </w:p>
    <w:p w:rsidR="00DB76DE" w:rsidRPr="00BA650A" w:rsidRDefault="00410AD4" w:rsidP="00BA650A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9"/>
          <w:szCs w:val="19"/>
        </w:rPr>
      </w:pPr>
      <w:r w:rsidRPr="00BA650A">
        <w:rPr>
          <w:rFonts w:ascii="Verdana" w:hAnsi="Verdana"/>
          <w:sz w:val="19"/>
          <w:szCs w:val="19"/>
        </w:rPr>
        <w:t xml:space="preserve">Las demás disposiciones consagrados en los Términos de referencia, que no hayan sido modificados o aclaradas en el presente documento, continúan vigentes en los </w:t>
      </w:r>
      <w:r w:rsidR="00BF2E78" w:rsidRPr="00BA650A">
        <w:rPr>
          <w:rFonts w:ascii="Verdana" w:hAnsi="Verdana"/>
          <w:sz w:val="19"/>
          <w:szCs w:val="19"/>
        </w:rPr>
        <w:t xml:space="preserve">mismos </w:t>
      </w:r>
      <w:r w:rsidRPr="00BA650A">
        <w:rPr>
          <w:rFonts w:ascii="Verdana" w:hAnsi="Verdana"/>
          <w:sz w:val="19"/>
          <w:szCs w:val="19"/>
        </w:rPr>
        <w:t>términos</w:t>
      </w:r>
      <w:r w:rsidR="006D6CD9" w:rsidRPr="00BA650A">
        <w:rPr>
          <w:rFonts w:ascii="Verdana" w:hAnsi="Verdana"/>
          <w:sz w:val="19"/>
          <w:szCs w:val="19"/>
        </w:rPr>
        <w:t>.</w:t>
      </w:r>
    </w:p>
    <w:p w:rsidR="00BA650A" w:rsidRDefault="00BA650A" w:rsidP="00BF2E78">
      <w:pPr>
        <w:pStyle w:val="Prrafodelista"/>
        <w:ind w:left="405"/>
        <w:jc w:val="both"/>
        <w:rPr>
          <w:rFonts w:ascii="Verdana" w:hAnsi="Verdana"/>
          <w:sz w:val="19"/>
          <w:szCs w:val="19"/>
        </w:rPr>
      </w:pPr>
    </w:p>
    <w:p w:rsidR="00BA650A" w:rsidRDefault="00BA650A" w:rsidP="00BF2E78">
      <w:pPr>
        <w:pStyle w:val="Prrafodelista"/>
        <w:ind w:left="405"/>
        <w:jc w:val="both"/>
        <w:rPr>
          <w:rFonts w:ascii="Verdana" w:hAnsi="Verdana"/>
          <w:sz w:val="19"/>
          <w:szCs w:val="19"/>
        </w:rPr>
      </w:pPr>
    </w:p>
    <w:p w:rsidR="00BF2E78" w:rsidRPr="00BA650A" w:rsidRDefault="00BF2E78" w:rsidP="00BF2E78">
      <w:pPr>
        <w:pStyle w:val="Prrafodelista"/>
        <w:ind w:left="405"/>
        <w:jc w:val="both"/>
        <w:rPr>
          <w:rFonts w:ascii="Verdana" w:hAnsi="Verdana"/>
          <w:sz w:val="19"/>
          <w:szCs w:val="19"/>
        </w:rPr>
      </w:pPr>
      <w:r w:rsidRPr="00BA650A">
        <w:rPr>
          <w:rFonts w:ascii="Verdana" w:hAnsi="Verdana"/>
          <w:sz w:val="19"/>
          <w:szCs w:val="19"/>
        </w:rPr>
        <w:t xml:space="preserve">Dada en Bogotá D.C., a los </w:t>
      </w:r>
      <w:r w:rsidR="00712085" w:rsidRPr="00BA650A">
        <w:rPr>
          <w:rFonts w:ascii="Verdana" w:hAnsi="Verdana"/>
          <w:sz w:val="19"/>
          <w:szCs w:val="19"/>
        </w:rPr>
        <w:t>seis</w:t>
      </w:r>
      <w:r w:rsidRPr="00BA650A">
        <w:rPr>
          <w:rFonts w:ascii="Verdana" w:hAnsi="Verdana"/>
          <w:sz w:val="19"/>
          <w:szCs w:val="19"/>
        </w:rPr>
        <w:t xml:space="preserve"> (</w:t>
      </w:r>
      <w:r w:rsidR="00712085" w:rsidRPr="00BA650A">
        <w:rPr>
          <w:rFonts w:ascii="Verdana" w:hAnsi="Verdana"/>
          <w:sz w:val="19"/>
          <w:szCs w:val="19"/>
        </w:rPr>
        <w:t>06</w:t>
      </w:r>
      <w:r w:rsidRPr="00BA650A">
        <w:rPr>
          <w:rFonts w:ascii="Verdana" w:hAnsi="Verdana"/>
          <w:sz w:val="19"/>
          <w:szCs w:val="19"/>
        </w:rPr>
        <w:t>) días de</w:t>
      </w:r>
      <w:r w:rsidR="00712085" w:rsidRPr="00BA650A">
        <w:rPr>
          <w:rFonts w:ascii="Verdana" w:hAnsi="Verdana"/>
          <w:sz w:val="19"/>
          <w:szCs w:val="19"/>
        </w:rPr>
        <w:t>l mes de jul</w:t>
      </w:r>
      <w:r w:rsidRPr="00BA650A">
        <w:rPr>
          <w:rFonts w:ascii="Verdana" w:hAnsi="Verdana"/>
          <w:sz w:val="19"/>
          <w:szCs w:val="19"/>
        </w:rPr>
        <w:t xml:space="preserve">io de 2018. </w:t>
      </w:r>
    </w:p>
    <w:p w:rsidR="00BF2E78" w:rsidRPr="00BA650A" w:rsidRDefault="00BF2E78" w:rsidP="00BF2E78">
      <w:pPr>
        <w:pStyle w:val="Prrafodelista"/>
        <w:ind w:left="405"/>
        <w:jc w:val="both"/>
        <w:rPr>
          <w:rFonts w:ascii="Verdana" w:hAnsi="Verdana"/>
          <w:sz w:val="19"/>
          <w:szCs w:val="19"/>
        </w:rPr>
      </w:pPr>
    </w:p>
    <w:p w:rsidR="00BF2E78" w:rsidRPr="00BA650A" w:rsidRDefault="00BF2E78" w:rsidP="00BF2E78">
      <w:pPr>
        <w:pStyle w:val="Prrafodelista"/>
        <w:ind w:left="405"/>
        <w:jc w:val="center"/>
        <w:rPr>
          <w:rFonts w:ascii="Verdana" w:hAnsi="Verdana"/>
          <w:b/>
          <w:sz w:val="19"/>
          <w:szCs w:val="19"/>
        </w:rPr>
      </w:pPr>
      <w:r w:rsidRPr="00BA650A">
        <w:rPr>
          <w:rFonts w:ascii="Verdana" w:hAnsi="Verdana"/>
          <w:b/>
          <w:sz w:val="19"/>
          <w:szCs w:val="19"/>
        </w:rPr>
        <w:t>PUBLIQUESE Y CÚMPLASE</w:t>
      </w:r>
    </w:p>
    <w:sectPr w:rsidR="00BF2E78" w:rsidRPr="00BA65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997" w:rsidRDefault="009C4997" w:rsidP="007F56CD">
      <w:pPr>
        <w:spacing w:after="0" w:line="240" w:lineRule="auto"/>
      </w:pPr>
      <w:r>
        <w:separator/>
      </w:r>
    </w:p>
  </w:endnote>
  <w:endnote w:type="continuationSeparator" w:id="0">
    <w:p w:rsidR="009C4997" w:rsidRDefault="009C4997" w:rsidP="007F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997" w:rsidRDefault="009C4997" w:rsidP="007F56CD">
      <w:pPr>
        <w:spacing w:after="0" w:line="240" w:lineRule="auto"/>
      </w:pPr>
      <w:r>
        <w:separator/>
      </w:r>
    </w:p>
  </w:footnote>
  <w:footnote w:type="continuationSeparator" w:id="0">
    <w:p w:rsidR="009C4997" w:rsidRDefault="009C4997" w:rsidP="007F5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17C40"/>
    <w:multiLevelType w:val="hybridMultilevel"/>
    <w:tmpl w:val="FC66583E"/>
    <w:lvl w:ilvl="0" w:tplc="B768A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B530A"/>
    <w:multiLevelType w:val="multilevel"/>
    <w:tmpl w:val="4ECEBB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F210848"/>
    <w:multiLevelType w:val="hybridMultilevel"/>
    <w:tmpl w:val="1054DC2C"/>
    <w:lvl w:ilvl="0" w:tplc="458A3F04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1B2D55"/>
    <w:multiLevelType w:val="hybridMultilevel"/>
    <w:tmpl w:val="1E66B47A"/>
    <w:lvl w:ilvl="0" w:tplc="79C0226E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214EB"/>
    <w:multiLevelType w:val="hybridMultilevel"/>
    <w:tmpl w:val="A3129CD2"/>
    <w:lvl w:ilvl="0" w:tplc="ACB2A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94F2B"/>
    <w:multiLevelType w:val="hybridMultilevel"/>
    <w:tmpl w:val="52F60064"/>
    <w:lvl w:ilvl="0" w:tplc="7B68E60E">
      <w:start w:val="1"/>
      <w:numFmt w:val="decimal"/>
      <w:lvlText w:val="%1."/>
      <w:lvlJc w:val="left"/>
      <w:pPr>
        <w:ind w:left="765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E3128DE"/>
    <w:multiLevelType w:val="hybridMultilevel"/>
    <w:tmpl w:val="2F286250"/>
    <w:lvl w:ilvl="0" w:tplc="3DCAFFB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30955"/>
    <w:multiLevelType w:val="hybridMultilevel"/>
    <w:tmpl w:val="D5EEC12A"/>
    <w:lvl w:ilvl="0" w:tplc="F67E0B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CD"/>
    <w:rsid w:val="000009C3"/>
    <w:rsid w:val="00003638"/>
    <w:rsid w:val="000074C0"/>
    <w:rsid w:val="00017EE9"/>
    <w:rsid w:val="00036C13"/>
    <w:rsid w:val="00046EBD"/>
    <w:rsid w:val="0008218C"/>
    <w:rsid w:val="000A5187"/>
    <w:rsid w:val="000D031D"/>
    <w:rsid w:val="000E6340"/>
    <w:rsid w:val="000F1B5B"/>
    <w:rsid w:val="00145557"/>
    <w:rsid w:val="00146594"/>
    <w:rsid w:val="00172CF3"/>
    <w:rsid w:val="001A3E99"/>
    <w:rsid w:val="001F0CBC"/>
    <w:rsid w:val="001F1965"/>
    <w:rsid w:val="00201E20"/>
    <w:rsid w:val="00205340"/>
    <w:rsid w:val="00215D63"/>
    <w:rsid w:val="00231EEF"/>
    <w:rsid w:val="00247D49"/>
    <w:rsid w:val="00270DDE"/>
    <w:rsid w:val="00272217"/>
    <w:rsid w:val="00277602"/>
    <w:rsid w:val="0029038B"/>
    <w:rsid w:val="002B5DA2"/>
    <w:rsid w:val="002D3A52"/>
    <w:rsid w:val="003221AF"/>
    <w:rsid w:val="0032499F"/>
    <w:rsid w:val="00345FD7"/>
    <w:rsid w:val="003C75F3"/>
    <w:rsid w:val="004108B0"/>
    <w:rsid w:val="00410AD4"/>
    <w:rsid w:val="00413382"/>
    <w:rsid w:val="00451FE5"/>
    <w:rsid w:val="00452455"/>
    <w:rsid w:val="0049118D"/>
    <w:rsid w:val="004A24F8"/>
    <w:rsid w:val="004A320D"/>
    <w:rsid w:val="004E3836"/>
    <w:rsid w:val="00530CF7"/>
    <w:rsid w:val="00535854"/>
    <w:rsid w:val="005B1355"/>
    <w:rsid w:val="005E57B0"/>
    <w:rsid w:val="005F64DA"/>
    <w:rsid w:val="006067F9"/>
    <w:rsid w:val="00606A5D"/>
    <w:rsid w:val="006078CA"/>
    <w:rsid w:val="00661FD0"/>
    <w:rsid w:val="00667A82"/>
    <w:rsid w:val="006764F1"/>
    <w:rsid w:val="00684C0C"/>
    <w:rsid w:val="006865B4"/>
    <w:rsid w:val="006A5B1F"/>
    <w:rsid w:val="006C0CB9"/>
    <w:rsid w:val="006D6CD9"/>
    <w:rsid w:val="00712085"/>
    <w:rsid w:val="0076278D"/>
    <w:rsid w:val="00763F11"/>
    <w:rsid w:val="007674D3"/>
    <w:rsid w:val="00776F0D"/>
    <w:rsid w:val="0079469F"/>
    <w:rsid w:val="00794D66"/>
    <w:rsid w:val="007C33BF"/>
    <w:rsid w:val="007C7589"/>
    <w:rsid w:val="007D43D3"/>
    <w:rsid w:val="007E3202"/>
    <w:rsid w:val="007E6AC2"/>
    <w:rsid w:val="007F56CD"/>
    <w:rsid w:val="008310CB"/>
    <w:rsid w:val="00875FE7"/>
    <w:rsid w:val="00886EBD"/>
    <w:rsid w:val="008B20A6"/>
    <w:rsid w:val="008C00AB"/>
    <w:rsid w:val="008C2B1C"/>
    <w:rsid w:val="008D4798"/>
    <w:rsid w:val="008E1C0D"/>
    <w:rsid w:val="00922044"/>
    <w:rsid w:val="00922995"/>
    <w:rsid w:val="00922ADE"/>
    <w:rsid w:val="00934B16"/>
    <w:rsid w:val="00947331"/>
    <w:rsid w:val="009761F9"/>
    <w:rsid w:val="009956DB"/>
    <w:rsid w:val="009C35DF"/>
    <w:rsid w:val="009C4997"/>
    <w:rsid w:val="009E67DB"/>
    <w:rsid w:val="00A231FB"/>
    <w:rsid w:val="00A23A88"/>
    <w:rsid w:val="00A37A25"/>
    <w:rsid w:val="00A65D1F"/>
    <w:rsid w:val="00A95F70"/>
    <w:rsid w:val="00AA3529"/>
    <w:rsid w:val="00AE348F"/>
    <w:rsid w:val="00B05B3A"/>
    <w:rsid w:val="00B0606E"/>
    <w:rsid w:val="00B06830"/>
    <w:rsid w:val="00B11EBF"/>
    <w:rsid w:val="00B15D3B"/>
    <w:rsid w:val="00B450F9"/>
    <w:rsid w:val="00B45876"/>
    <w:rsid w:val="00B60CF0"/>
    <w:rsid w:val="00B62284"/>
    <w:rsid w:val="00BA650A"/>
    <w:rsid w:val="00BB569D"/>
    <w:rsid w:val="00BC1DB0"/>
    <w:rsid w:val="00BC7926"/>
    <w:rsid w:val="00BF2E78"/>
    <w:rsid w:val="00C370FF"/>
    <w:rsid w:val="00C8166D"/>
    <w:rsid w:val="00C84CA8"/>
    <w:rsid w:val="00CB0EAF"/>
    <w:rsid w:val="00CF0CF6"/>
    <w:rsid w:val="00D32721"/>
    <w:rsid w:val="00D64277"/>
    <w:rsid w:val="00D91C78"/>
    <w:rsid w:val="00DB76DE"/>
    <w:rsid w:val="00DD1D6F"/>
    <w:rsid w:val="00DE4AD7"/>
    <w:rsid w:val="00E0677E"/>
    <w:rsid w:val="00E34B84"/>
    <w:rsid w:val="00E50F41"/>
    <w:rsid w:val="00E82604"/>
    <w:rsid w:val="00EF5D11"/>
    <w:rsid w:val="00F327AB"/>
    <w:rsid w:val="00F35556"/>
    <w:rsid w:val="00F6195D"/>
    <w:rsid w:val="00F67BCE"/>
    <w:rsid w:val="00F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262C90-79C0-4700-B9E8-9AA568AD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56C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84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64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64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64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F56C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5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C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5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CD"/>
    <w:rPr>
      <w:rFonts w:ascii="Calibri" w:eastAsia="Calibri" w:hAnsi="Calibri" w:cs="Times New Roman"/>
    </w:rPr>
  </w:style>
  <w:style w:type="paragraph" w:styleId="Prrafodelista">
    <w:name w:val="List Paragraph"/>
    <w:aliases w:val="Ha,titulo 3,HOJA,Bolita,Párrafo de lista4,BOLADEF,Párrafo de lista3,Párrafo de lista21,BOLA,Nivel 1 OS,Normal_viñetas_ICONTEC,Colorful List Accent 1,Colorful List - Accent 11,Bullet List,FooterText,numbered,Foot,列出段落,Viñeta 6,Guión,lp1"/>
    <w:basedOn w:val="Normal"/>
    <w:link w:val="PrrafodelistaCar"/>
    <w:uiPriority w:val="34"/>
    <w:qFormat/>
    <w:rsid w:val="007F56CD"/>
    <w:pPr>
      <w:ind w:left="720"/>
    </w:pPr>
  </w:style>
  <w:style w:type="character" w:customStyle="1" w:styleId="PrrafodelistaCar">
    <w:name w:val="Párrafo de lista Car"/>
    <w:aliases w:val="Ha Car,titulo 3 Car,HOJA Car,Bolita Car,Párrafo de lista4 Car,BOLADEF Car,Párrafo de lista3 Car,Párrafo de lista21 Car,BOLA Car,Nivel 1 OS Car,Normal_viñetas_ICONTEC Car,Colorful List Accent 1 Car,Colorful List - Accent 11 Car"/>
    <w:link w:val="Prrafodelista"/>
    <w:uiPriority w:val="34"/>
    <w:locked/>
    <w:rsid w:val="007F56CD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C84C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84C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64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64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64DA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3Sensor">
    <w:name w:val="T3Sensor"/>
    <w:basedOn w:val="Normal"/>
    <w:next w:val="Normal"/>
    <w:autoRedefine/>
    <w:rsid w:val="005F64DA"/>
    <w:pPr>
      <w:suppressAutoHyphens w:val="0"/>
      <w:autoSpaceDN/>
      <w:spacing w:before="60" w:after="60" w:line="240" w:lineRule="auto"/>
      <w:jc w:val="both"/>
      <w:textAlignment w:val="auto"/>
    </w:pPr>
    <w:rPr>
      <w:rFonts w:ascii="Verdana" w:eastAsia="Times New Roman" w:hAnsi="Verdana" w:cs="Arial"/>
      <w:b/>
      <w:sz w:val="19"/>
      <w:szCs w:val="19"/>
      <w:lang w:eastAsia="es-ES"/>
    </w:rPr>
  </w:style>
  <w:style w:type="paragraph" w:styleId="Lista">
    <w:name w:val="List"/>
    <w:basedOn w:val="Normal"/>
    <w:rsid w:val="005F64DA"/>
    <w:pPr>
      <w:suppressAutoHyphens w:val="0"/>
      <w:autoSpaceDN/>
      <w:spacing w:before="60" w:after="60" w:line="240" w:lineRule="auto"/>
      <w:jc w:val="both"/>
      <w:textAlignment w:val="auto"/>
    </w:pPr>
    <w:rPr>
      <w:rFonts w:ascii="Arial" w:eastAsia="Times New Roman" w:hAnsi="Arial"/>
      <w:szCs w:val="20"/>
      <w:lang w:eastAsia="es-ES"/>
    </w:rPr>
  </w:style>
  <w:style w:type="paragraph" w:customStyle="1" w:styleId="ASensor">
    <w:name w:val="ASensor"/>
    <w:basedOn w:val="Normal"/>
    <w:rsid w:val="005F64DA"/>
    <w:pPr>
      <w:suppressAutoHyphens w:val="0"/>
      <w:autoSpaceDN/>
      <w:spacing w:after="120" w:line="240" w:lineRule="auto"/>
      <w:jc w:val="both"/>
      <w:textAlignment w:val="auto"/>
    </w:pPr>
    <w:rPr>
      <w:rFonts w:ascii="Arial" w:eastAsia="Times New Roman" w:hAnsi="Arial"/>
      <w:b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5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sximpuestos@fiduprevisora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rasximpuestos@fiduprevisor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2348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Acuna Diaz Mildred Constanza</dc:creator>
  <cp:keywords/>
  <dc:description/>
  <cp:lastModifiedBy>Hernandez Rivas Ana Crisitna</cp:lastModifiedBy>
  <cp:revision>2</cp:revision>
  <dcterms:created xsi:type="dcterms:W3CDTF">2018-07-06T23:16:00Z</dcterms:created>
  <dcterms:modified xsi:type="dcterms:W3CDTF">2018-07-06T23:16:00Z</dcterms:modified>
</cp:coreProperties>
</file>