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C23" w:rsidRPr="00C43C23" w:rsidRDefault="005E05EE" w:rsidP="00C43C23">
      <w:pPr>
        <w:spacing w:after="0" w:line="240" w:lineRule="auto"/>
        <w:ind w:right="61"/>
        <w:jc w:val="center"/>
        <w:rPr>
          <w:rFonts w:asciiTheme="majorHAnsi" w:hAnsiTheme="majorHAnsi" w:cstheme="majorHAnsi"/>
          <w:b/>
        </w:rPr>
      </w:pPr>
      <w:r>
        <w:rPr>
          <w:rFonts w:asciiTheme="majorHAnsi" w:hAnsiTheme="majorHAnsi" w:cstheme="majorHAnsi"/>
          <w:b/>
        </w:rPr>
        <w:t>ANEXO No. 1</w:t>
      </w:r>
    </w:p>
    <w:p w:rsidR="00C43C23" w:rsidRPr="00E0203C" w:rsidRDefault="00C43C23" w:rsidP="00C43C23">
      <w:pPr>
        <w:spacing w:after="0" w:line="240" w:lineRule="auto"/>
        <w:ind w:right="61"/>
        <w:jc w:val="center"/>
        <w:rPr>
          <w:rFonts w:asciiTheme="majorHAnsi" w:hAnsiTheme="majorHAnsi" w:cstheme="majorHAnsi"/>
          <w:b/>
        </w:rPr>
      </w:pPr>
      <w:bookmarkStart w:id="0" w:name="_GoBack"/>
      <w:r w:rsidRPr="00E0203C">
        <w:rPr>
          <w:rFonts w:asciiTheme="majorHAnsi" w:hAnsiTheme="majorHAnsi" w:cstheme="majorHAnsi"/>
          <w:b/>
        </w:rPr>
        <w:t>GENERALIDADES</w:t>
      </w:r>
      <w:r w:rsidR="00076667">
        <w:rPr>
          <w:rFonts w:asciiTheme="majorHAnsi" w:hAnsiTheme="majorHAnsi" w:cstheme="majorHAnsi"/>
          <w:b/>
        </w:rPr>
        <w:t xml:space="preserve"> DE LA CONVOCATORIA PÚBLICA</w:t>
      </w:r>
    </w:p>
    <w:bookmarkEnd w:id="0"/>
    <w:p w:rsidR="00C43C23" w:rsidRPr="00E0203C" w:rsidRDefault="00C43C23" w:rsidP="00C43C23">
      <w:pPr>
        <w:spacing w:after="0" w:line="240" w:lineRule="auto"/>
        <w:ind w:right="61"/>
        <w:jc w:val="center"/>
        <w:rPr>
          <w:rFonts w:asciiTheme="majorHAnsi" w:hAnsiTheme="majorHAnsi" w:cstheme="majorHAnsi"/>
          <w:b/>
        </w:rPr>
      </w:pPr>
    </w:p>
    <w:p w:rsidR="00C43C23" w:rsidRPr="00076667" w:rsidRDefault="00C43C23" w:rsidP="00076667">
      <w:pPr>
        <w:spacing w:after="0" w:line="240" w:lineRule="auto"/>
        <w:jc w:val="both"/>
        <w:rPr>
          <w:rFonts w:asciiTheme="majorHAnsi" w:hAnsiTheme="majorHAnsi" w:cstheme="majorHAnsi"/>
          <w:b/>
        </w:rPr>
      </w:pPr>
      <w:r w:rsidRPr="00076667">
        <w:rPr>
          <w:rFonts w:asciiTheme="majorHAnsi" w:hAnsiTheme="majorHAnsi" w:cstheme="majorHAnsi"/>
          <w:b/>
        </w:rPr>
        <w:t>RECOMENDACIONES A LOS INTERESADOS EN PARTICIPAR EN EL PROCESO DE SELECCIÓN</w:t>
      </w:r>
    </w:p>
    <w:p w:rsidR="00C43C23" w:rsidRPr="00E0203C" w:rsidRDefault="00C43C23" w:rsidP="00C43C23">
      <w:pPr>
        <w:spacing w:after="0" w:line="240" w:lineRule="auto"/>
        <w:jc w:val="both"/>
        <w:rPr>
          <w:rFonts w:asciiTheme="majorHAnsi" w:hAnsiTheme="majorHAnsi" w:cstheme="majorHAnsi"/>
        </w:rPr>
      </w:pPr>
    </w:p>
    <w:p w:rsidR="00C43C23" w:rsidRPr="00E0203C" w:rsidRDefault="00C43C23" w:rsidP="00C43C23">
      <w:pPr>
        <w:pStyle w:val="Default"/>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Se realizan las recomendaciones a las personas jurídicas interesadas en participar en el presente proceso de selección:</w:t>
      </w:r>
    </w:p>
    <w:p w:rsidR="00C43C23" w:rsidRPr="00E0203C" w:rsidRDefault="00C43C23" w:rsidP="00C43C23">
      <w:pPr>
        <w:pStyle w:val="Default"/>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 xml:space="preserve">Leer detenidamente el presente documento, cumplir con las exigencias previstas y tener en cuenta las circunstancias que tengan incidencia de cualquier manera en la oferta, en el cumplimiento del contrato y/o en los costos derivados de estos. </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Verificar que no se encuentren dentro de las causales de inhabilidad e incompatibilidad o prohibición constitucional o legal para presentar propuestas y contratar.</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Examinar el contenido del documento de selección de contratistas y demás documentos que hacen parte del mismo, así como las normas que regulan el proceso de selección y la prestación del servicio a contratar.</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Adelantar oportunamente los trámites tendientes a la obtención de los documentos que deben allegar con las propuestas y verificar que contienen la información completa que acredita el cumplimiento de los requisitos exigidos en la ley y en el presente documento de selección de contratistas.</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En virtud del principio constitucional y legal de la buena fe, se presume que la información suministrada con la propuesta, y que no sea objeto de prueba documental, es verídica. Cualquier información suministrada por el proponente o cualquiera de los integrantes de personas plurales que no lo sea dará lugar a las acciones y responsabilidades penales, administrativas y civiles establecidas en la Ley.</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Examinar que las fechas de expedición de los documentos solicitados se encuentren dentro de los plazos exigidos.</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Suministrar toda la información requerida.</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Diligenciar totalmente los Formatos sin modificarlos.</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Aceptar por escrito con la firma del representante legal los compromisos establecidos en cada uno de los anexos que hacen parte integral del presente proceso de selección.</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Presentar las propuestas en los medios requeridos con el correspondiente índice y debidamente foliadas.</w:t>
      </w:r>
    </w:p>
    <w:p w:rsidR="00C43C23" w:rsidRPr="00E0203C" w:rsidRDefault="00C43C23" w:rsidP="00C43C23">
      <w:pPr>
        <w:pStyle w:val="Default"/>
        <w:ind w:left="360"/>
        <w:jc w:val="both"/>
        <w:rPr>
          <w:rFonts w:asciiTheme="majorHAnsi" w:eastAsia="Arial" w:hAnsiTheme="majorHAnsi" w:cstheme="majorHAnsi"/>
          <w:color w:val="auto"/>
          <w:sz w:val="22"/>
          <w:szCs w:val="22"/>
        </w:rPr>
      </w:pPr>
    </w:p>
    <w:p w:rsidR="00C43C23" w:rsidRPr="00E0203C" w:rsidRDefault="00C43C23" w:rsidP="00C43C23">
      <w:pPr>
        <w:pStyle w:val="Default"/>
        <w:numPr>
          <w:ilvl w:val="0"/>
          <w:numId w:val="3"/>
        </w:numPr>
        <w:jc w:val="both"/>
        <w:rPr>
          <w:rFonts w:asciiTheme="majorHAnsi" w:eastAsia="Arial" w:hAnsiTheme="majorHAnsi" w:cstheme="majorHAnsi"/>
          <w:color w:val="auto"/>
          <w:sz w:val="22"/>
          <w:szCs w:val="22"/>
        </w:rPr>
      </w:pPr>
      <w:r w:rsidRPr="00E0203C">
        <w:rPr>
          <w:rFonts w:asciiTheme="majorHAnsi" w:eastAsia="Arial" w:hAnsiTheme="majorHAnsi" w:cstheme="majorHAnsi"/>
          <w:color w:val="auto"/>
          <w:sz w:val="22"/>
          <w:szCs w:val="22"/>
        </w:rPr>
        <w:t>En todas las actuaciones derivadas del presente proceso y del contrato que forma parte del mismo, el proponente obrará con la transparencia y la moralidad que la Constitución Política y las leyes consagran.</w:t>
      </w:r>
    </w:p>
    <w:p w:rsidR="00C43C23" w:rsidRPr="00E0203C" w:rsidRDefault="00C43C23" w:rsidP="00C43C23">
      <w:pPr>
        <w:spacing w:after="0" w:line="240" w:lineRule="auto"/>
        <w:ind w:right="133"/>
        <w:jc w:val="both"/>
        <w:rPr>
          <w:rFonts w:asciiTheme="majorHAnsi" w:eastAsia="Arial" w:hAnsiTheme="majorHAnsi" w:cstheme="majorHAnsi"/>
          <w:w w:val="101"/>
        </w:rPr>
      </w:pPr>
    </w:p>
    <w:p w:rsidR="00C43C23" w:rsidRPr="00E0203C" w:rsidRDefault="00C43C23" w:rsidP="00C43C23">
      <w:pPr>
        <w:spacing w:after="0" w:line="240" w:lineRule="auto"/>
        <w:ind w:right="133"/>
        <w:jc w:val="both"/>
        <w:rPr>
          <w:rFonts w:asciiTheme="majorHAnsi" w:eastAsia="Arial" w:hAnsiTheme="majorHAnsi" w:cstheme="majorHAnsi"/>
          <w:w w:val="101"/>
          <w:lang w:val="es-MX"/>
        </w:rPr>
      </w:pPr>
      <w:r w:rsidRPr="00E0203C">
        <w:rPr>
          <w:rFonts w:asciiTheme="majorHAnsi" w:eastAsia="Arial" w:hAnsiTheme="majorHAnsi" w:cstheme="majorHAnsi"/>
          <w:w w:val="101"/>
          <w:lang w:val="es-MX"/>
        </w:rPr>
        <w:lastRenderedPageBreak/>
        <w:t xml:space="preserve">El </w:t>
      </w:r>
      <w:r w:rsidRPr="00E0203C">
        <w:rPr>
          <w:rFonts w:asciiTheme="majorHAnsi" w:eastAsia="Arial" w:hAnsiTheme="majorHAnsi" w:cstheme="majorHAnsi"/>
          <w:b/>
          <w:w w:val="101"/>
          <w:lang w:val="es-MX"/>
        </w:rPr>
        <w:t>CONSORCIO FONDO DE ATENCIÓN EN SALUD PPL 2019</w:t>
      </w:r>
      <w:r w:rsidRPr="00E0203C">
        <w:rPr>
          <w:rFonts w:asciiTheme="majorHAnsi" w:eastAsia="Arial" w:hAnsiTheme="majorHAnsi" w:cstheme="majorHAnsi"/>
          <w:w w:val="101"/>
          <w:lang w:val="es-MX"/>
        </w:rPr>
        <w:t xml:space="preserve">, en adelante y para todos los efectos del presente documento, el Consorcio, en calidad de vocero y administrador del </w:t>
      </w:r>
      <w:r w:rsidRPr="00E0203C">
        <w:rPr>
          <w:rFonts w:asciiTheme="majorHAnsi" w:eastAsia="Arial" w:hAnsiTheme="majorHAnsi" w:cstheme="majorHAnsi"/>
          <w:b/>
          <w:w w:val="101"/>
          <w:lang w:val="es-MX"/>
        </w:rPr>
        <w:t>PATRIMONIO AUTÓNOMO FONDO NACIONAL DE SALUD DE LA POBLACIÓN PRIVADA DE LA LIBERTAD</w:t>
      </w:r>
      <w:r w:rsidRPr="00E0203C">
        <w:rPr>
          <w:rFonts w:asciiTheme="majorHAnsi" w:eastAsia="Arial" w:hAnsiTheme="majorHAnsi" w:cstheme="majorHAnsi"/>
          <w:w w:val="101"/>
          <w:lang w:val="es-MX"/>
        </w:rPr>
        <w:t>, manifiesta a los interesados:</w:t>
      </w:r>
    </w:p>
    <w:p w:rsidR="00C43C23" w:rsidRPr="00E0203C" w:rsidRDefault="00D7573D" w:rsidP="00D7573D">
      <w:pPr>
        <w:tabs>
          <w:tab w:val="left" w:pos="3180"/>
        </w:tabs>
        <w:spacing w:after="0" w:line="240" w:lineRule="auto"/>
        <w:ind w:right="133"/>
        <w:jc w:val="both"/>
        <w:rPr>
          <w:rFonts w:asciiTheme="majorHAnsi" w:eastAsia="Arial" w:hAnsiTheme="majorHAnsi" w:cstheme="majorHAnsi"/>
          <w:w w:val="101"/>
          <w:lang w:val="es-MX"/>
        </w:rPr>
      </w:pPr>
      <w:r>
        <w:rPr>
          <w:rFonts w:asciiTheme="majorHAnsi" w:eastAsia="Arial" w:hAnsiTheme="majorHAnsi" w:cstheme="majorHAnsi"/>
          <w:w w:val="101"/>
          <w:lang w:val="es-MX"/>
        </w:rPr>
        <w:tab/>
      </w: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rPr>
      </w:pPr>
      <w:r w:rsidRPr="00E0203C">
        <w:rPr>
          <w:rFonts w:asciiTheme="majorHAnsi" w:eastAsia="Arial" w:hAnsiTheme="majorHAnsi" w:cstheme="majorHAnsi"/>
          <w:spacing w:val="1"/>
        </w:rPr>
        <w:t>E</w:t>
      </w:r>
      <w:r w:rsidRPr="00E0203C">
        <w:rPr>
          <w:rFonts w:asciiTheme="majorHAnsi" w:eastAsia="Arial" w:hAnsiTheme="majorHAnsi" w:cstheme="majorHAnsi"/>
        </w:rPr>
        <w:t xml:space="preserve">n </w:t>
      </w:r>
      <w:r w:rsidRPr="00E0203C">
        <w:rPr>
          <w:rFonts w:asciiTheme="majorHAnsi" w:eastAsia="Arial" w:hAnsiTheme="majorHAnsi" w:cstheme="majorHAnsi"/>
          <w:spacing w:val="1"/>
        </w:rPr>
        <w:t>c</w:t>
      </w:r>
      <w:r w:rsidRPr="00E0203C">
        <w:rPr>
          <w:rFonts w:asciiTheme="majorHAnsi" w:eastAsia="Arial" w:hAnsiTheme="majorHAnsi" w:cstheme="majorHAnsi"/>
        </w:rPr>
        <w:t>a</w:t>
      </w:r>
      <w:r w:rsidRPr="00E0203C">
        <w:rPr>
          <w:rFonts w:asciiTheme="majorHAnsi" w:eastAsia="Arial" w:hAnsiTheme="majorHAnsi" w:cstheme="majorHAnsi"/>
          <w:spacing w:val="1"/>
        </w:rPr>
        <w:t>s</w:t>
      </w:r>
      <w:r w:rsidRPr="00E0203C">
        <w:rPr>
          <w:rFonts w:asciiTheme="majorHAnsi" w:eastAsia="Arial" w:hAnsiTheme="majorHAnsi" w:cstheme="majorHAnsi"/>
        </w:rPr>
        <w:t>o q</w:t>
      </w:r>
      <w:r w:rsidRPr="00E0203C">
        <w:rPr>
          <w:rFonts w:asciiTheme="majorHAnsi" w:eastAsia="Arial" w:hAnsiTheme="majorHAnsi" w:cstheme="majorHAnsi"/>
          <w:spacing w:val="2"/>
        </w:rPr>
        <w:t>u</w:t>
      </w:r>
      <w:r w:rsidRPr="00E0203C">
        <w:rPr>
          <w:rFonts w:asciiTheme="majorHAnsi" w:eastAsia="Arial" w:hAnsiTheme="majorHAnsi" w:cstheme="majorHAnsi"/>
        </w:rPr>
        <w:t xml:space="preserve">e </w:t>
      </w:r>
      <w:r w:rsidRPr="00E0203C">
        <w:rPr>
          <w:rFonts w:asciiTheme="majorHAnsi" w:eastAsia="Arial" w:hAnsiTheme="majorHAnsi" w:cstheme="majorHAnsi"/>
          <w:spacing w:val="-2"/>
        </w:rPr>
        <w:t>s</w:t>
      </w:r>
      <w:r w:rsidRPr="00E0203C">
        <w:rPr>
          <w:rFonts w:asciiTheme="majorHAnsi" w:eastAsia="Arial" w:hAnsiTheme="majorHAnsi" w:cstheme="majorHAnsi"/>
        </w:rPr>
        <w:t>e ad</w:t>
      </w:r>
      <w:r w:rsidRPr="00E0203C">
        <w:rPr>
          <w:rFonts w:asciiTheme="majorHAnsi" w:eastAsia="Arial" w:hAnsiTheme="majorHAnsi" w:cstheme="majorHAnsi"/>
          <w:spacing w:val="3"/>
        </w:rPr>
        <w:t>v</w:t>
      </w:r>
      <w:r w:rsidRPr="00E0203C">
        <w:rPr>
          <w:rFonts w:asciiTheme="majorHAnsi" w:eastAsia="Arial" w:hAnsiTheme="majorHAnsi" w:cstheme="majorHAnsi"/>
          <w:spacing w:val="-1"/>
        </w:rPr>
        <w:t>i</w:t>
      </w:r>
      <w:r w:rsidRPr="00E0203C">
        <w:rPr>
          <w:rFonts w:asciiTheme="majorHAnsi" w:eastAsia="Arial" w:hAnsiTheme="majorHAnsi" w:cstheme="majorHAnsi"/>
        </w:rPr>
        <w:t>e</w:t>
      </w:r>
      <w:r w:rsidRPr="00E0203C">
        <w:rPr>
          <w:rFonts w:asciiTheme="majorHAnsi" w:eastAsia="Arial" w:hAnsiTheme="majorHAnsi" w:cstheme="majorHAnsi"/>
          <w:spacing w:val="-2"/>
        </w:rPr>
        <w:t>r</w:t>
      </w:r>
      <w:r w:rsidRPr="00E0203C">
        <w:rPr>
          <w:rFonts w:asciiTheme="majorHAnsi" w:eastAsia="Arial" w:hAnsiTheme="majorHAnsi" w:cstheme="majorHAnsi"/>
          <w:spacing w:val="1"/>
        </w:rPr>
        <w:t>t</w:t>
      </w:r>
      <w:r w:rsidRPr="00E0203C">
        <w:rPr>
          <w:rFonts w:asciiTheme="majorHAnsi" w:eastAsia="Arial" w:hAnsiTheme="majorHAnsi" w:cstheme="majorHAnsi"/>
          <w:spacing w:val="2"/>
        </w:rPr>
        <w:t>a</w:t>
      </w:r>
      <w:r w:rsidRPr="00E0203C">
        <w:rPr>
          <w:rFonts w:asciiTheme="majorHAnsi" w:eastAsia="Arial" w:hAnsiTheme="majorHAnsi" w:cstheme="majorHAnsi"/>
        </w:rPr>
        <w:t>n h</w:t>
      </w:r>
      <w:r w:rsidRPr="00E0203C">
        <w:rPr>
          <w:rFonts w:asciiTheme="majorHAnsi" w:eastAsia="Arial" w:hAnsiTheme="majorHAnsi" w:cstheme="majorHAnsi"/>
          <w:spacing w:val="2"/>
        </w:rPr>
        <w:t>e</w:t>
      </w:r>
      <w:r w:rsidRPr="00E0203C">
        <w:rPr>
          <w:rFonts w:asciiTheme="majorHAnsi" w:eastAsia="Arial" w:hAnsiTheme="majorHAnsi" w:cstheme="majorHAnsi"/>
          <w:spacing w:val="-2"/>
        </w:rPr>
        <w:t>c</w:t>
      </w:r>
      <w:r w:rsidRPr="00E0203C">
        <w:rPr>
          <w:rFonts w:asciiTheme="majorHAnsi" w:eastAsia="Arial" w:hAnsiTheme="majorHAnsi" w:cstheme="majorHAnsi"/>
          <w:spacing w:val="-3"/>
        </w:rPr>
        <w:t>h</w:t>
      </w:r>
      <w:r w:rsidRPr="00E0203C">
        <w:rPr>
          <w:rFonts w:asciiTheme="majorHAnsi" w:eastAsia="Arial" w:hAnsiTheme="majorHAnsi" w:cstheme="majorHAnsi"/>
          <w:spacing w:val="2"/>
        </w:rPr>
        <w:t>o</w:t>
      </w:r>
      <w:r w:rsidRPr="00E0203C">
        <w:rPr>
          <w:rFonts w:asciiTheme="majorHAnsi" w:eastAsia="Arial" w:hAnsiTheme="majorHAnsi" w:cstheme="majorHAnsi"/>
        </w:rPr>
        <w:t xml:space="preserve">s o </w:t>
      </w:r>
      <w:r w:rsidRPr="00E0203C">
        <w:rPr>
          <w:rFonts w:asciiTheme="majorHAnsi" w:eastAsia="Arial" w:hAnsiTheme="majorHAnsi" w:cstheme="majorHAnsi"/>
          <w:spacing w:val="2"/>
        </w:rPr>
        <w:t>a</w:t>
      </w:r>
      <w:r w:rsidRPr="00E0203C">
        <w:rPr>
          <w:rFonts w:asciiTheme="majorHAnsi" w:eastAsia="Arial" w:hAnsiTheme="majorHAnsi" w:cstheme="majorHAnsi"/>
          <w:spacing w:val="-2"/>
        </w:rPr>
        <w:t>c</w:t>
      </w:r>
      <w:r w:rsidRPr="00E0203C">
        <w:rPr>
          <w:rFonts w:asciiTheme="majorHAnsi" w:eastAsia="Arial" w:hAnsiTheme="majorHAnsi" w:cstheme="majorHAnsi"/>
          <w:spacing w:val="1"/>
        </w:rPr>
        <w:t>t</w:t>
      </w:r>
      <w:r w:rsidRPr="00E0203C">
        <w:rPr>
          <w:rFonts w:asciiTheme="majorHAnsi" w:eastAsia="Arial" w:hAnsiTheme="majorHAnsi" w:cstheme="majorHAnsi"/>
        </w:rPr>
        <w:t>ua</w:t>
      </w:r>
      <w:r w:rsidRPr="00E0203C">
        <w:rPr>
          <w:rFonts w:asciiTheme="majorHAnsi" w:eastAsia="Arial" w:hAnsiTheme="majorHAnsi" w:cstheme="majorHAnsi"/>
          <w:spacing w:val="1"/>
        </w:rPr>
        <w:t>c</w:t>
      </w:r>
      <w:r w:rsidRPr="00E0203C">
        <w:rPr>
          <w:rFonts w:asciiTheme="majorHAnsi" w:eastAsia="Arial" w:hAnsiTheme="majorHAnsi" w:cstheme="majorHAnsi"/>
          <w:spacing w:val="-1"/>
        </w:rPr>
        <w:t>i</w:t>
      </w:r>
      <w:r w:rsidRPr="00E0203C">
        <w:rPr>
          <w:rFonts w:asciiTheme="majorHAnsi" w:eastAsia="Arial" w:hAnsiTheme="majorHAnsi" w:cstheme="majorHAnsi"/>
          <w:spacing w:val="2"/>
        </w:rPr>
        <w:t>o</w:t>
      </w:r>
      <w:r w:rsidRPr="00E0203C">
        <w:rPr>
          <w:rFonts w:asciiTheme="majorHAnsi" w:eastAsia="Arial" w:hAnsiTheme="majorHAnsi" w:cstheme="majorHAnsi"/>
        </w:rPr>
        <w:t>n</w:t>
      </w:r>
      <w:r w:rsidRPr="00E0203C">
        <w:rPr>
          <w:rFonts w:asciiTheme="majorHAnsi" w:eastAsia="Arial" w:hAnsiTheme="majorHAnsi" w:cstheme="majorHAnsi"/>
          <w:spacing w:val="-3"/>
        </w:rPr>
        <w:t>e</w:t>
      </w:r>
      <w:r w:rsidRPr="00E0203C">
        <w:rPr>
          <w:rFonts w:asciiTheme="majorHAnsi" w:eastAsia="Arial" w:hAnsiTheme="majorHAnsi" w:cstheme="majorHAnsi"/>
        </w:rPr>
        <w:t>s pre</w:t>
      </w:r>
      <w:r w:rsidRPr="00E0203C">
        <w:rPr>
          <w:rFonts w:asciiTheme="majorHAnsi" w:eastAsia="Arial" w:hAnsiTheme="majorHAnsi" w:cstheme="majorHAnsi"/>
          <w:spacing w:val="1"/>
        </w:rPr>
        <w:t>s</w:t>
      </w:r>
      <w:r w:rsidRPr="00E0203C">
        <w:rPr>
          <w:rFonts w:asciiTheme="majorHAnsi" w:eastAsia="Arial" w:hAnsiTheme="majorHAnsi" w:cstheme="majorHAnsi"/>
        </w:rPr>
        <w:t>un</w:t>
      </w:r>
      <w:r w:rsidRPr="00E0203C">
        <w:rPr>
          <w:rFonts w:asciiTheme="majorHAnsi" w:eastAsia="Arial" w:hAnsiTheme="majorHAnsi" w:cstheme="majorHAnsi"/>
          <w:spacing w:val="1"/>
          <w:w w:val="101"/>
        </w:rPr>
        <w:t>t</w:t>
      </w:r>
      <w:r w:rsidRPr="00E0203C">
        <w:rPr>
          <w:rFonts w:asciiTheme="majorHAnsi" w:eastAsia="Arial" w:hAnsiTheme="majorHAnsi" w:cstheme="majorHAnsi"/>
        </w:rPr>
        <w:t>a</w:t>
      </w:r>
      <w:r w:rsidRPr="00E0203C">
        <w:rPr>
          <w:rFonts w:asciiTheme="majorHAnsi" w:eastAsia="Arial" w:hAnsiTheme="majorHAnsi" w:cstheme="majorHAnsi"/>
          <w:spacing w:val="1"/>
        </w:rPr>
        <w:t>m</w:t>
      </w:r>
      <w:r w:rsidRPr="00E0203C">
        <w:rPr>
          <w:rFonts w:asciiTheme="majorHAnsi" w:eastAsia="Arial" w:hAnsiTheme="majorHAnsi" w:cstheme="majorHAnsi"/>
        </w:rPr>
        <w:t>en</w:t>
      </w:r>
      <w:r w:rsidRPr="00E0203C">
        <w:rPr>
          <w:rFonts w:asciiTheme="majorHAnsi" w:eastAsia="Arial" w:hAnsiTheme="majorHAnsi" w:cstheme="majorHAnsi"/>
          <w:spacing w:val="1"/>
          <w:w w:val="101"/>
        </w:rPr>
        <w:t>t</w:t>
      </w:r>
      <w:r w:rsidRPr="00E0203C">
        <w:rPr>
          <w:rFonts w:asciiTheme="majorHAnsi" w:eastAsia="Arial" w:hAnsiTheme="majorHAnsi" w:cstheme="majorHAnsi"/>
        </w:rPr>
        <w:t xml:space="preserve">e </w:t>
      </w:r>
      <w:r w:rsidRPr="00E0203C">
        <w:rPr>
          <w:rFonts w:asciiTheme="majorHAnsi" w:eastAsia="Arial" w:hAnsiTheme="majorHAnsi" w:cstheme="majorHAnsi"/>
          <w:spacing w:val="3"/>
        </w:rPr>
        <w:t>c</w:t>
      </w:r>
      <w:r w:rsidRPr="00E0203C">
        <w:rPr>
          <w:rFonts w:asciiTheme="majorHAnsi" w:eastAsia="Arial" w:hAnsiTheme="majorHAnsi" w:cstheme="majorHAnsi"/>
        </w:rPr>
        <w:t>o</w:t>
      </w:r>
      <w:r w:rsidRPr="00E0203C">
        <w:rPr>
          <w:rFonts w:asciiTheme="majorHAnsi" w:eastAsia="Arial" w:hAnsiTheme="majorHAnsi" w:cstheme="majorHAnsi"/>
          <w:spacing w:val="-3"/>
        </w:rPr>
        <w:t>n</w:t>
      </w:r>
      <w:r w:rsidRPr="00E0203C">
        <w:rPr>
          <w:rFonts w:asciiTheme="majorHAnsi" w:eastAsia="Arial" w:hAnsiTheme="majorHAnsi" w:cstheme="majorHAnsi"/>
          <w:spacing w:val="3"/>
        </w:rPr>
        <w:t>s</w:t>
      </w:r>
      <w:r w:rsidRPr="00E0203C">
        <w:rPr>
          <w:rFonts w:asciiTheme="majorHAnsi" w:eastAsia="Arial" w:hAnsiTheme="majorHAnsi" w:cstheme="majorHAnsi"/>
          <w:spacing w:val="1"/>
        </w:rPr>
        <w:t>t</w:t>
      </w:r>
      <w:r w:rsidRPr="00E0203C">
        <w:rPr>
          <w:rFonts w:asciiTheme="majorHAnsi" w:eastAsia="Arial" w:hAnsiTheme="majorHAnsi" w:cstheme="majorHAnsi"/>
          <w:spacing w:val="-3"/>
        </w:rPr>
        <w:t>i</w:t>
      </w:r>
      <w:r w:rsidRPr="00E0203C">
        <w:rPr>
          <w:rFonts w:asciiTheme="majorHAnsi" w:eastAsia="Arial" w:hAnsiTheme="majorHAnsi" w:cstheme="majorHAnsi"/>
          <w:spacing w:val="1"/>
        </w:rPr>
        <w:t>t</w:t>
      </w:r>
      <w:r w:rsidRPr="00E0203C">
        <w:rPr>
          <w:rFonts w:asciiTheme="majorHAnsi" w:eastAsia="Arial" w:hAnsiTheme="majorHAnsi" w:cstheme="majorHAnsi"/>
          <w:spacing w:val="2"/>
        </w:rPr>
        <w:t>u</w:t>
      </w:r>
      <w:r w:rsidRPr="00E0203C">
        <w:rPr>
          <w:rFonts w:asciiTheme="majorHAnsi" w:eastAsia="Arial" w:hAnsiTheme="majorHAnsi" w:cstheme="majorHAnsi"/>
          <w:spacing w:val="-1"/>
        </w:rPr>
        <w:t>ti</w:t>
      </w:r>
      <w:r w:rsidRPr="00E0203C">
        <w:rPr>
          <w:rFonts w:asciiTheme="majorHAnsi" w:eastAsia="Arial" w:hAnsiTheme="majorHAnsi" w:cstheme="majorHAnsi"/>
          <w:spacing w:val="3"/>
        </w:rPr>
        <w:t>v</w:t>
      </w:r>
      <w:r w:rsidRPr="00E0203C">
        <w:rPr>
          <w:rFonts w:asciiTheme="majorHAnsi" w:eastAsia="Arial" w:hAnsiTheme="majorHAnsi" w:cstheme="majorHAnsi"/>
          <w:spacing w:val="-3"/>
        </w:rPr>
        <w:t>as</w:t>
      </w:r>
      <w:r w:rsidRPr="00E0203C">
        <w:rPr>
          <w:rFonts w:asciiTheme="majorHAnsi" w:eastAsia="Arial" w:hAnsiTheme="majorHAnsi" w:cstheme="majorHAnsi"/>
        </w:rPr>
        <w:t xml:space="preserve"> de</w:t>
      </w:r>
      <w:r w:rsidRPr="00E0203C">
        <w:rPr>
          <w:rFonts w:asciiTheme="majorHAnsi" w:eastAsia="Arial" w:hAnsiTheme="majorHAnsi" w:cstheme="majorHAnsi"/>
          <w:spacing w:val="57"/>
        </w:rPr>
        <w:t xml:space="preserve"> </w:t>
      </w:r>
      <w:r w:rsidRPr="00E0203C">
        <w:rPr>
          <w:rFonts w:asciiTheme="majorHAnsi" w:eastAsia="Arial" w:hAnsiTheme="majorHAnsi" w:cstheme="majorHAnsi"/>
          <w:spacing w:val="1"/>
        </w:rPr>
        <w:t>c</w:t>
      </w:r>
      <w:r w:rsidRPr="00E0203C">
        <w:rPr>
          <w:rFonts w:asciiTheme="majorHAnsi" w:eastAsia="Arial" w:hAnsiTheme="majorHAnsi" w:cstheme="majorHAnsi"/>
        </w:rPr>
        <w:t>on</w:t>
      </w:r>
      <w:r w:rsidRPr="00E0203C">
        <w:rPr>
          <w:rFonts w:asciiTheme="majorHAnsi" w:eastAsia="Arial" w:hAnsiTheme="majorHAnsi" w:cstheme="majorHAnsi"/>
          <w:spacing w:val="1"/>
        </w:rPr>
        <w:t>t</w:t>
      </w:r>
      <w:r w:rsidRPr="00E0203C">
        <w:rPr>
          <w:rFonts w:asciiTheme="majorHAnsi" w:eastAsia="Arial" w:hAnsiTheme="majorHAnsi" w:cstheme="majorHAnsi"/>
        </w:rPr>
        <w:t>r</w:t>
      </w:r>
      <w:r w:rsidRPr="00E0203C">
        <w:rPr>
          <w:rFonts w:asciiTheme="majorHAnsi" w:eastAsia="Arial" w:hAnsiTheme="majorHAnsi" w:cstheme="majorHAnsi"/>
          <w:spacing w:val="-3"/>
        </w:rPr>
        <w:t>a</w:t>
      </w:r>
      <w:r w:rsidRPr="00E0203C">
        <w:rPr>
          <w:rFonts w:asciiTheme="majorHAnsi" w:eastAsia="Arial" w:hAnsiTheme="majorHAnsi" w:cstheme="majorHAnsi"/>
          <w:spacing w:val="3"/>
        </w:rPr>
        <w:t>v</w:t>
      </w:r>
      <w:r w:rsidRPr="00E0203C">
        <w:rPr>
          <w:rFonts w:asciiTheme="majorHAnsi" w:eastAsia="Arial" w:hAnsiTheme="majorHAnsi" w:cstheme="majorHAnsi"/>
        </w:rPr>
        <w:t>en</w:t>
      </w:r>
      <w:r w:rsidRPr="00E0203C">
        <w:rPr>
          <w:rFonts w:asciiTheme="majorHAnsi" w:eastAsia="Arial" w:hAnsiTheme="majorHAnsi" w:cstheme="majorHAnsi"/>
          <w:spacing w:val="1"/>
        </w:rPr>
        <w:t>c</w:t>
      </w:r>
      <w:r w:rsidRPr="00E0203C">
        <w:rPr>
          <w:rFonts w:asciiTheme="majorHAnsi" w:eastAsia="Arial" w:hAnsiTheme="majorHAnsi" w:cstheme="majorHAnsi"/>
          <w:spacing w:val="-1"/>
        </w:rPr>
        <w:t>i</w:t>
      </w:r>
      <w:r w:rsidRPr="00E0203C">
        <w:rPr>
          <w:rFonts w:asciiTheme="majorHAnsi" w:eastAsia="Arial" w:hAnsiTheme="majorHAnsi" w:cstheme="majorHAnsi"/>
        </w:rPr>
        <w:t>ones</w:t>
      </w:r>
      <w:r w:rsidRPr="00E0203C">
        <w:rPr>
          <w:rFonts w:asciiTheme="majorHAnsi" w:eastAsia="Arial" w:hAnsiTheme="majorHAnsi" w:cstheme="majorHAnsi"/>
          <w:spacing w:val="59"/>
        </w:rPr>
        <w:t xml:space="preserve"> </w:t>
      </w:r>
      <w:r w:rsidRPr="00E0203C">
        <w:rPr>
          <w:rFonts w:asciiTheme="majorHAnsi" w:eastAsia="Arial" w:hAnsiTheme="majorHAnsi" w:cstheme="majorHAnsi"/>
        </w:rPr>
        <w:t>a</w:t>
      </w:r>
      <w:r w:rsidRPr="00E0203C">
        <w:rPr>
          <w:rFonts w:asciiTheme="majorHAnsi" w:eastAsia="Arial" w:hAnsiTheme="majorHAnsi" w:cstheme="majorHAnsi"/>
          <w:spacing w:val="55"/>
        </w:rPr>
        <w:t xml:space="preserve"> </w:t>
      </w:r>
      <w:r w:rsidRPr="00E0203C">
        <w:rPr>
          <w:rFonts w:asciiTheme="majorHAnsi" w:eastAsia="Arial" w:hAnsiTheme="majorHAnsi" w:cstheme="majorHAnsi"/>
          <w:spacing w:val="2"/>
        </w:rPr>
        <w:t>l</w:t>
      </w:r>
      <w:r w:rsidRPr="00E0203C">
        <w:rPr>
          <w:rFonts w:asciiTheme="majorHAnsi" w:eastAsia="Arial" w:hAnsiTheme="majorHAnsi" w:cstheme="majorHAnsi"/>
        </w:rPr>
        <w:t>a</w:t>
      </w:r>
      <w:r w:rsidRPr="00E0203C">
        <w:rPr>
          <w:rFonts w:asciiTheme="majorHAnsi" w:eastAsia="Arial" w:hAnsiTheme="majorHAnsi" w:cstheme="majorHAnsi"/>
          <w:spacing w:val="57"/>
        </w:rPr>
        <w:t xml:space="preserve"> </w:t>
      </w:r>
      <w:r w:rsidRPr="00E0203C">
        <w:rPr>
          <w:rFonts w:asciiTheme="majorHAnsi" w:eastAsia="Arial" w:hAnsiTheme="majorHAnsi" w:cstheme="majorHAnsi"/>
          <w:spacing w:val="-1"/>
        </w:rPr>
        <w:t>l</w:t>
      </w:r>
      <w:r w:rsidRPr="00E0203C">
        <w:rPr>
          <w:rFonts w:asciiTheme="majorHAnsi" w:eastAsia="Arial" w:hAnsiTheme="majorHAnsi" w:cstheme="majorHAnsi"/>
          <w:spacing w:val="2"/>
        </w:rPr>
        <w:t>e</w:t>
      </w:r>
      <w:r w:rsidRPr="00E0203C">
        <w:rPr>
          <w:rFonts w:asciiTheme="majorHAnsi" w:eastAsia="Arial" w:hAnsiTheme="majorHAnsi" w:cstheme="majorHAnsi"/>
        </w:rPr>
        <w:t>y</w:t>
      </w:r>
      <w:r w:rsidRPr="00E0203C">
        <w:rPr>
          <w:rFonts w:asciiTheme="majorHAnsi" w:eastAsia="Arial" w:hAnsiTheme="majorHAnsi" w:cstheme="majorHAnsi"/>
          <w:spacing w:val="35"/>
        </w:rPr>
        <w:t xml:space="preserve"> </w:t>
      </w:r>
      <w:r w:rsidRPr="00E0203C">
        <w:rPr>
          <w:rFonts w:asciiTheme="majorHAnsi" w:eastAsia="Arial" w:hAnsiTheme="majorHAnsi" w:cstheme="majorHAnsi"/>
        </w:rPr>
        <w:t>en</w:t>
      </w:r>
      <w:r w:rsidRPr="00E0203C">
        <w:rPr>
          <w:rFonts w:asciiTheme="majorHAnsi" w:eastAsia="Arial" w:hAnsiTheme="majorHAnsi" w:cstheme="majorHAnsi"/>
          <w:spacing w:val="57"/>
        </w:rPr>
        <w:t xml:space="preserve"> </w:t>
      </w:r>
      <w:r w:rsidRPr="00E0203C">
        <w:rPr>
          <w:rFonts w:asciiTheme="majorHAnsi" w:eastAsia="Arial" w:hAnsiTheme="majorHAnsi" w:cstheme="majorHAnsi"/>
        </w:rPr>
        <w:t>el</w:t>
      </w:r>
      <w:r w:rsidRPr="00E0203C">
        <w:rPr>
          <w:rFonts w:asciiTheme="majorHAnsi" w:eastAsia="Arial" w:hAnsiTheme="majorHAnsi" w:cstheme="majorHAnsi"/>
          <w:spacing w:val="59"/>
        </w:rPr>
        <w:t xml:space="preserve"> </w:t>
      </w:r>
      <w:r w:rsidRPr="00E0203C">
        <w:rPr>
          <w:rFonts w:asciiTheme="majorHAnsi" w:eastAsia="Arial" w:hAnsiTheme="majorHAnsi" w:cstheme="majorHAnsi"/>
        </w:rPr>
        <w:t>p</w:t>
      </w:r>
      <w:r w:rsidRPr="00E0203C">
        <w:rPr>
          <w:rFonts w:asciiTheme="majorHAnsi" w:eastAsia="Arial" w:hAnsiTheme="majorHAnsi" w:cstheme="majorHAnsi"/>
          <w:spacing w:val="1"/>
        </w:rPr>
        <w:t>r</w:t>
      </w:r>
      <w:r w:rsidRPr="00E0203C">
        <w:rPr>
          <w:rFonts w:asciiTheme="majorHAnsi" w:eastAsia="Arial" w:hAnsiTheme="majorHAnsi" w:cstheme="majorHAnsi"/>
        </w:rPr>
        <w:t>o</w:t>
      </w:r>
      <w:r w:rsidRPr="00E0203C">
        <w:rPr>
          <w:rFonts w:asciiTheme="majorHAnsi" w:eastAsia="Arial" w:hAnsiTheme="majorHAnsi" w:cstheme="majorHAnsi"/>
          <w:spacing w:val="3"/>
        </w:rPr>
        <w:t>c</w:t>
      </w:r>
      <w:r w:rsidRPr="00E0203C">
        <w:rPr>
          <w:rFonts w:asciiTheme="majorHAnsi" w:eastAsia="Arial" w:hAnsiTheme="majorHAnsi" w:cstheme="majorHAnsi"/>
        </w:rPr>
        <w:t>e</w:t>
      </w:r>
      <w:r w:rsidRPr="00E0203C">
        <w:rPr>
          <w:rFonts w:asciiTheme="majorHAnsi" w:eastAsia="Arial" w:hAnsiTheme="majorHAnsi" w:cstheme="majorHAnsi"/>
          <w:spacing w:val="-2"/>
        </w:rPr>
        <w:t>s</w:t>
      </w:r>
      <w:r w:rsidRPr="00E0203C">
        <w:rPr>
          <w:rFonts w:asciiTheme="majorHAnsi" w:eastAsia="Arial" w:hAnsiTheme="majorHAnsi" w:cstheme="majorHAnsi"/>
        </w:rPr>
        <w:t>o</w:t>
      </w:r>
      <w:r w:rsidRPr="00E0203C">
        <w:rPr>
          <w:rFonts w:asciiTheme="majorHAnsi" w:eastAsia="Arial" w:hAnsiTheme="majorHAnsi" w:cstheme="majorHAnsi"/>
          <w:spacing w:val="57"/>
        </w:rPr>
        <w:t xml:space="preserve"> </w:t>
      </w:r>
      <w:r w:rsidRPr="00E0203C">
        <w:rPr>
          <w:rFonts w:asciiTheme="majorHAnsi" w:eastAsia="Arial" w:hAnsiTheme="majorHAnsi" w:cstheme="majorHAnsi"/>
        </w:rPr>
        <w:t>de</w:t>
      </w:r>
      <w:r w:rsidRPr="00E0203C">
        <w:rPr>
          <w:rFonts w:asciiTheme="majorHAnsi" w:eastAsia="Arial" w:hAnsiTheme="majorHAnsi" w:cstheme="majorHAnsi"/>
          <w:spacing w:val="57"/>
        </w:rPr>
        <w:t xml:space="preserve"> </w:t>
      </w:r>
      <w:r w:rsidRPr="00E0203C">
        <w:rPr>
          <w:rFonts w:asciiTheme="majorHAnsi" w:eastAsia="Arial" w:hAnsiTheme="majorHAnsi" w:cstheme="majorHAnsi"/>
          <w:spacing w:val="3"/>
        </w:rPr>
        <w:t>s</w:t>
      </w:r>
      <w:r w:rsidRPr="00E0203C">
        <w:rPr>
          <w:rFonts w:asciiTheme="majorHAnsi" w:eastAsia="Arial" w:hAnsiTheme="majorHAnsi" w:cstheme="majorHAnsi"/>
        </w:rPr>
        <w:t>e</w:t>
      </w:r>
      <w:r w:rsidRPr="00E0203C">
        <w:rPr>
          <w:rFonts w:asciiTheme="majorHAnsi" w:eastAsia="Arial" w:hAnsiTheme="majorHAnsi" w:cstheme="majorHAnsi"/>
          <w:spacing w:val="-1"/>
        </w:rPr>
        <w:t>l</w:t>
      </w:r>
      <w:r w:rsidRPr="00E0203C">
        <w:rPr>
          <w:rFonts w:asciiTheme="majorHAnsi" w:eastAsia="Arial" w:hAnsiTheme="majorHAnsi" w:cstheme="majorHAnsi"/>
        </w:rPr>
        <w:t>e</w:t>
      </w:r>
      <w:r w:rsidRPr="00E0203C">
        <w:rPr>
          <w:rFonts w:asciiTheme="majorHAnsi" w:eastAsia="Arial" w:hAnsiTheme="majorHAnsi" w:cstheme="majorHAnsi"/>
          <w:spacing w:val="1"/>
        </w:rPr>
        <w:t>cc</w:t>
      </w:r>
      <w:r w:rsidRPr="00E0203C">
        <w:rPr>
          <w:rFonts w:asciiTheme="majorHAnsi" w:eastAsia="Arial" w:hAnsiTheme="majorHAnsi" w:cstheme="majorHAnsi"/>
          <w:spacing w:val="2"/>
        </w:rPr>
        <w:t>i</w:t>
      </w:r>
      <w:r w:rsidRPr="00E0203C">
        <w:rPr>
          <w:rFonts w:asciiTheme="majorHAnsi" w:eastAsia="Arial" w:hAnsiTheme="majorHAnsi" w:cstheme="majorHAnsi"/>
        </w:rPr>
        <w:t>ón</w:t>
      </w:r>
      <w:r w:rsidRPr="00E0203C">
        <w:rPr>
          <w:rFonts w:asciiTheme="majorHAnsi" w:eastAsia="Arial" w:hAnsiTheme="majorHAnsi" w:cstheme="majorHAnsi"/>
          <w:spacing w:val="55"/>
        </w:rPr>
        <w:t xml:space="preserve"> </w:t>
      </w:r>
      <w:r w:rsidRPr="00E0203C">
        <w:rPr>
          <w:rFonts w:asciiTheme="majorHAnsi" w:eastAsia="Arial" w:hAnsiTheme="majorHAnsi" w:cstheme="majorHAnsi"/>
        </w:rPr>
        <w:t xml:space="preserve">o </w:t>
      </w:r>
      <w:r w:rsidRPr="00E0203C">
        <w:rPr>
          <w:rFonts w:asciiTheme="majorHAnsi" w:eastAsia="Arial" w:hAnsiTheme="majorHAnsi" w:cstheme="majorHAnsi"/>
          <w:spacing w:val="3"/>
        </w:rPr>
        <w:t>c</w:t>
      </w:r>
      <w:r w:rsidRPr="00E0203C">
        <w:rPr>
          <w:rFonts w:asciiTheme="majorHAnsi" w:eastAsia="Arial" w:hAnsiTheme="majorHAnsi" w:cstheme="majorHAnsi"/>
          <w:spacing w:val="-3"/>
        </w:rPr>
        <w:t>o</w:t>
      </w:r>
      <w:r w:rsidRPr="00E0203C">
        <w:rPr>
          <w:rFonts w:asciiTheme="majorHAnsi" w:eastAsia="Arial" w:hAnsiTheme="majorHAnsi" w:cstheme="majorHAnsi"/>
          <w:spacing w:val="3"/>
        </w:rPr>
        <w:t>m</w:t>
      </w:r>
      <w:r w:rsidRPr="00E0203C">
        <w:rPr>
          <w:rFonts w:asciiTheme="majorHAnsi" w:eastAsia="Arial" w:hAnsiTheme="majorHAnsi" w:cstheme="majorHAnsi"/>
        </w:rPr>
        <w:t xml:space="preserve">o </w:t>
      </w:r>
      <w:r w:rsidRPr="00E0203C">
        <w:rPr>
          <w:rFonts w:asciiTheme="majorHAnsi" w:eastAsia="Arial" w:hAnsiTheme="majorHAnsi" w:cstheme="majorHAnsi"/>
          <w:spacing w:val="1"/>
        </w:rPr>
        <w:t>c</w:t>
      </w:r>
      <w:r w:rsidRPr="00E0203C">
        <w:rPr>
          <w:rFonts w:asciiTheme="majorHAnsi" w:eastAsia="Arial" w:hAnsiTheme="majorHAnsi" w:cstheme="majorHAnsi"/>
          <w:spacing w:val="2"/>
        </w:rPr>
        <w:t>o</w:t>
      </w:r>
      <w:r w:rsidRPr="00E0203C">
        <w:rPr>
          <w:rFonts w:asciiTheme="majorHAnsi" w:eastAsia="Arial" w:hAnsiTheme="majorHAnsi" w:cstheme="majorHAnsi"/>
          <w:spacing w:val="-3"/>
        </w:rPr>
        <w:t>n</w:t>
      </w:r>
      <w:r w:rsidRPr="00E0203C">
        <w:rPr>
          <w:rFonts w:asciiTheme="majorHAnsi" w:eastAsia="Arial" w:hAnsiTheme="majorHAnsi" w:cstheme="majorHAnsi"/>
          <w:spacing w:val="1"/>
        </w:rPr>
        <w:t>s</w:t>
      </w:r>
      <w:r w:rsidRPr="00E0203C">
        <w:rPr>
          <w:rFonts w:asciiTheme="majorHAnsi" w:eastAsia="Arial" w:hAnsiTheme="majorHAnsi" w:cstheme="majorHAnsi"/>
          <w:spacing w:val="2"/>
        </w:rPr>
        <w:t>e</w:t>
      </w:r>
      <w:r w:rsidRPr="00E0203C">
        <w:rPr>
          <w:rFonts w:asciiTheme="majorHAnsi" w:eastAsia="Arial" w:hAnsiTheme="majorHAnsi" w:cstheme="majorHAnsi"/>
          <w:spacing w:val="-2"/>
        </w:rPr>
        <w:t>c</w:t>
      </w:r>
      <w:r w:rsidRPr="00E0203C">
        <w:rPr>
          <w:rFonts w:asciiTheme="majorHAnsi" w:eastAsia="Arial" w:hAnsiTheme="majorHAnsi" w:cstheme="majorHAnsi"/>
        </w:rPr>
        <w:t>ue</w:t>
      </w:r>
      <w:r w:rsidRPr="00E0203C">
        <w:rPr>
          <w:rFonts w:asciiTheme="majorHAnsi" w:eastAsia="Arial" w:hAnsiTheme="majorHAnsi" w:cstheme="majorHAnsi"/>
          <w:spacing w:val="2"/>
        </w:rPr>
        <w:t>n</w:t>
      </w:r>
      <w:r w:rsidRPr="00E0203C">
        <w:rPr>
          <w:rFonts w:asciiTheme="majorHAnsi" w:eastAsia="Arial" w:hAnsiTheme="majorHAnsi" w:cstheme="majorHAnsi"/>
          <w:spacing w:val="-2"/>
        </w:rPr>
        <w:t>c</w:t>
      </w:r>
      <w:r w:rsidRPr="00E0203C">
        <w:rPr>
          <w:rFonts w:asciiTheme="majorHAnsi" w:eastAsia="Arial" w:hAnsiTheme="majorHAnsi" w:cstheme="majorHAnsi"/>
          <w:spacing w:val="-1"/>
        </w:rPr>
        <w:t>i</w:t>
      </w:r>
      <w:r w:rsidRPr="00E0203C">
        <w:rPr>
          <w:rFonts w:asciiTheme="majorHAnsi" w:eastAsia="Arial" w:hAnsiTheme="majorHAnsi" w:cstheme="majorHAnsi"/>
        </w:rPr>
        <w:t>a</w:t>
      </w:r>
      <w:r w:rsidRPr="00E0203C">
        <w:rPr>
          <w:rFonts w:asciiTheme="majorHAnsi" w:eastAsia="Arial" w:hAnsiTheme="majorHAnsi" w:cstheme="majorHAnsi"/>
          <w:spacing w:val="2"/>
        </w:rPr>
        <w:t xml:space="preserve"> </w:t>
      </w:r>
      <w:r w:rsidRPr="00E0203C">
        <w:rPr>
          <w:rFonts w:asciiTheme="majorHAnsi" w:eastAsia="Arial" w:hAnsiTheme="majorHAnsi" w:cstheme="majorHAnsi"/>
        </w:rPr>
        <w:t>de</w:t>
      </w:r>
      <w:r w:rsidRPr="00E0203C">
        <w:rPr>
          <w:rFonts w:asciiTheme="majorHAnsi" w:eastAsia="Arial" w:hAnsiTheme="majorHAnsi" w:cstheme="majorHAnsi"/>
          <w:spacing w:val="2"/>
        </w:rPr>
        <w:t xml:space="preserve"> e</w:t>
      </w:r>
      <w:r w:rsidRPr="00E0203C">
        <w:rPr>
          <w:rFonts w:asciiTheme="majorHAnsi" w:eastAsia="Arial" w:hAnsiTheme="majorHAnsi" w:cstheme="majorHAnsi"/>
          <w:spacing w:val="-2"/>
        </w:rPr>
        <w:t>s</w:t>
      </w:r>
      <w:r w:rsidRPr="00E0203C">
        <w:rPr>
          <w:rFonts w:asciiTheme="majorHAnsi" w:eastAsia="Arial" w:hAnsiTheme="majorHAnsi" w:cstheme="majorHAnsi"/>
          <w:spacing w:val="1"/>
        </w:rPr>
        <w:t>t</w:t>
      </w:r>
      <w:r w:rsidRPr="00E0203C">
        <w:rPr>
          <w:rFonts w:asciiTheme="majorHAnsi" w:eastAsia="Arial" w:hAnsiTheme="majorHAnsi" w:cstheme="majorHAnsi"/>
        </w:rPr>
        <w:t>e,</w:t>
      </w:r>
      <w:r w:rsidRPr="00E0203C">
        <w:rPr>
          <w:rFonts w:asciiTheme="majorHAnsi" w:eastAsia="Arial" w:hAnsiTheme="majorHAnsi" w:cstheme="majorHAnsi"/>
          <w:spacing w:val="16"/>
        </w:rPr>
        <w:t xml:space="preserve"> </w:t>
      </w:r>
      <w:r w:rsidRPr="00E0203C">
        <w:rPr>
          <w:rFonts w:asciiTheme="majorHAnsi" w:eastAsia="Arial" w:hAnsiTheme="majorHAnsi" w:cstheme="majorHAnsi"/>
          <w:spacing w:val="3"/>
        </w:rPr>
        <w:t>s</w:t>
      </w:r>
      <w:r w:rsidRPr="00E0203C">
        <w:rPr>
          <w:rFonts w:asciiTheme="majorHAnsi" w:eastAsia="Arial" w:hAnsiTheme="majorHAnsi" w:cstheme="majorHAnsi"/>
        </w:rPr>
        <w:t>e d</w:t>
      </w:r>
      <w:r w:rsidRPr="00E0203C">
        <w:rPr>
          <w:rFonts w:asciiTheme="majorHAnsi" w:eastAsia="Arial" w:hAnsiTheme="majorHAnsi" w:cstheme="majorHAnsi"/>
          <w:spacing w:val="2"/>
        </w:rPr>
        <w:t>a</w:t>
      </w:r>
      <w:r w:rsidRPr="00E0203C">
        <w:rPr>
          <w:rFonts w:asciiTheme="majorHAnsi" w:eastAsia="Arial" w:hAnsiTheme="majorHAnsi" w:cstheme="majorHAnsi"/>
        </w:rPr>
        <w:t>rá a</w:t>
      </w:r>
      <w:r w:rsidRPr="00E0203C">
        <w:rPr>
          <w:rFonts w:asciiTheme="majorHAnsi" w:eastAsia="Arial" w:hAnsiTheme="majorHAnsi" w:cstheme="majorHAnsi"/>
          <w:spacing w:val="3"/>
        </w:rPr>
        <w:t>v</w:t>
      </w:r>
      <w:r w:rsidRPr="00E0203C">
        <w:rPr>
          <w:rFonts w:asciiTheme="majorHAnsi" w:eastAsia="Arial" w:hAnsiTheme="majorHAnsi" w:cstheme="majorHAnsi"/>
          <w:spacing w:val="-3"/>
        </w:rPr>
        <w:t>i</w:t>
      </w:r>
      <w:r w:rsidRPr="00E0203C">
        <w:rPr>
          <w:rFonts w:asciiTheme="majorHAnsi" w:eastAsia="Arial" w:hAnsiTheme="majorHAnsi" w:cstheme="majorHAnsi"/>
          <w:spacing w:val="1"/>
        </w:rPr>
        <w:t>s</w:t>
      </w:r>
      <w:r w:rsidRPr="00E0203C">
        <w:rPr>
          <w:rFonts w:asciiTheme="majorHAnsi" w:eastAsia="Arial" w:hAnsiTheme="majorHAnsi" w:cstheme="majorHAnsi"/>
        </w:rPr>
        <w:t>o</w:t>
      </w:r>
      <w:r w:rsidRPr="00E0203C">
        <w:rPr>
          <w:rFonts w:asciiTheme="majorHAnsi" w:eastAsia="Arial" w:hAnsiTheme="majorHAnsi" w:cstheme="majorHAnsi"/>
          <w:spacing w:val="2"/>
        </w:rPr>
        <w:t xml:space="preserve"> </w:t>
      </w:r>
      <w:r w:rsidRPr="00E0203C">
        <w:rPr>
          <w:rFonts w:asciiTheme="majorHAnsi" w:eastAsia="Arial" w:hAnsiTheme="majorHAnsi" w:cstheme="majorHAnsi"/>
        </w:rPr>
        <w:t>a</w:t>
      </w:r>
      <w:r w:rsidRPr="00E0203C">
        <w:rPr>
          <w:rFonts w:asciiTheme="majorHAnsi" w:eastAsia="Arial" w:hAnsiTheme="majorHAnsi" w:cstheme="majorHAnsi"/>
          <w:spacing w:val="2"/>
        </w:rPr>
        <w:t xml:space="preserve"> </w:t>
      </w:r>
      <w:r w:rsidRPr="00E0203C">
        <w:rPr>
          <w:rFonts w:asciiTheme="majorHAnsi" w:eastAsia="Arial" w:hAnsiTheme="majorHAnsi" w:cstheme="majorHAnsi"/>
          <w:spacing w:val="-1"/>
        </w:rPr>
        <w:t>l</w:t>
      </w:r>
      <w:r w:rsidRPr="00E0203C">
        <w:rPr>
          <w:rFonts w:asciiTheme="majorHAnsi" w:eastAsia="Arial" w:hAnsiTheme="majorHAnsi" w:cstheme="majorHAnsi"/>
          <w:spacing w:val="-3"/>
        </w:rPr>
        <w:t>o</w:t>
      </w:r>
      <w:r w:rsidRPr="00E0203C">
        <w:rPr>
          <w:rFonts w:asciiTheme="majorHAnsi" w:eastAsia="Arial" w:hAnsiTheme="majorHAnsi" w:cstheme="majorHAnsi"/>
        </w:rPr>
        <w:t>s</w:t>
      </w:r>
      <w:r w:rsidRPr="00E0203C">
        <w:rPr>
          <w:rFonts w:asciiTheme="majorHAnsi" w:eastAsia="Arial" w:hAnsiTheme="majorHAnsi" w:cstheme="majorHAnsi"/>
          <w:spacing w:val="3"/>
        </w:rPr>
        <w:t xml:space="preserve"> </w:t>
      </w:r>
      <w:r w:rsidRPr="00E0203C">
        <w:rPr>
          <w:rFonts w:asciiTheme="majorHAnsi" w:eastAsia="Arial" w:hAnsiTheme="majorHAnsi" w:cstheme="majorHAnsi"/>
        </w:rPr>
        <w:t>org</w:t>
      </w:r>
      <w:r w:rsidRPr="00E0203C">
        <w:rPr>
          <w:rFonts w:asciiTheme="majorHAnsi" w:eastAsia="Arial" w:hAnsiTheme="majorHAnsi" w:cstheme="majorHAnsi"/>
          <w:spacing w:val="2"/>
        </w:rPr>
        <w:t>a</w:t>
      </w:r>
      <w:r w:rsidRPr="00E0203C">
        <w:rPr>
          <w:rFonts w:asciiTheme="majorHAnsi" w:eastAsia="Arial" w:hAnsiTheme="majorHAnsi" w:cstheme="majorHAnsi"/>
        </w:rPr>
        <w:t>n</w:t>
      </w:r>
      <w:r w:rsidRPr="00E0203C">
        <w:rPr>
          <w:rFonts w:asciiTheme="majorHAnsi" w:eastAsia="Arial" w:hAnsiTheme="majorHAnsi" w:cstheme="majorHAnsi"/>
          <w:spacing w:val="-3"/>
        </w:rPr>
        <w:t>i</w:t>
      </w:r>
      <w:r w:rsidRPr="00E0203C">
        <w:rPr>
          <w:rFonts w:asciiTheme="majorHAnsi" w:eastAsia="Arial" w:hAnsiTheme="majorHAnsi" w:cstheme="majorHAnsi"/>
          <w:spacing w:val="1"/>
        </w:rPr>
        <w:t>sm</w:t>
      </w:r>
      <w:r w:rsidRPr="00E0203C">
        <w:rPr>
          <w:rFonts w:asciiTheme="majorHAnsi" w:eastAsia="Arial" w:hAnsiTheme="majorHAnsi" w:cstheme="majorHAnsi"/>
          <w:spacing w:val="-3"/>
        </w:rPr>
        <w:t>o</w:t>
      </w:r>
      <w:r w:rsidRPr="00E0203C">
        <w:rPr>
          <w:rFonts w:asciiTheme="majorHAnsi" w:eastAsia="Arial" w:hAnsiTheme="majorHAnsi" w:cstheme="majorHAnsi"/>
        </w:rPr>
        <w:t>s</w:t>
      </w:r>
      <w:r w:rsidRPr="00E0203C">
        <w:rPr>
          <w:rFonts w:asciiTheme="majorHAnsi" w:eastAsia="Arial" w:hAnsiTheme="majorHAnsi" w:cstheme="majorHAnsi"/>
          <w:spacing w:val="3"/>
        </w:rPr>
        <w:t xml:space="preserve"> </w:t>
      </w:r>
      <w:r w:rsidRPr="00E0203C">
        <w:rPr>
          <w:rFonts w:asciiTheme="majorHAnsi" w:eastAsia="Arial" w:hAnsiTheme="majorHAnsi" w:cstheme="majorHAnsi"/>
          <w:spacing w:val="1"/>
        </w:rPr>
        <w:t>c</w:t>
      </w:r>
      <w:r w:rsidRPr="00E0203C">
        <w:rPr>
          <w:rFonts w:asciiTheme="majorHAnsi" w:eastAsia="Arial" w:hAnsiTheme="majorHAnsi" w:cstheme="majorHAnsi"/>
          <w:spacing w:val="-3"/>
        </w:rPr>
        <w:t>o</w:t>
      </w:r>
      <w:r w:rsidRPr="00E0203C">
        <w:rPr>
          <w:rFonts w:asciiTheme="majorHAnsi" w:eastAsia="Arial" w:hAnsiTheme="majorHAnsi" w:cstheme="majorHAnsi"/>
          <w:spacing w:val="3"/>
        </w:rPr>
        <w:t>m</w:t>
      </w:r>
      <w:r w:rsidRPr="00E0203C">
        <w:rPr>
          <w:rFonts w:asciiTheme="majorHAnsi" w:eastAsia="Arial" w:hAnsiTheme="majorHAnsi" w:cstheme="majorHAnsi"/>
        </w:rPr>
        <w:t>pe</w:t>
      </w:r>
      <w:r w:rsidRPr="00E0203C">
        <w:rPr>
          <w:rFonts w:asciiTheme="majorHAnsi" w:eastAsia="Arial" w:hAnsiTheme="majorHAnsi" w:cstheme="majorHAnsi"/>
          <w:spacing w:val="1"/>
          <w:w w:val="101"/>
        </w:rPr>
        <w:t>t</w:t>
      </w:r>
      <w:r w:rsidRPr="00E0203C">
        <w:rPr>
          <w:rFonts w:asciiTheme="majorHAnsi" w:eastAsia="Arial" w:hAnsiTheme="majorHAnsi" w:cstheme="majorHAnsi"/>
        </w:rPr>
        <w:t>en</w:t>
      </w:r>
      <w:r w:rsidRPr="00E0203C">
        <w:rPr>
          <w:rFonts w:asciiTheme="majorHAnsi" w:eastAsia="Arial" w:hAnsiTheme="majorHAnsi" w:cstheme="majorHAnsi"/>
          <w:spacing w:val="1"/>
          <w:w w:val="101"/>
        </w:rPr>
        <w:t>t</w:t>
      </w:r>
      <w:r w:rsidRPr="00E0203C">
        <w:rPr>
          <w:rFonts w:asciiTheme="majorHAnsi" w:eastAsia="Arial" w:hAnsiTheme="majorHAnsi" w:cstheme="majorHAnsi"/>
        </w:rPr>
        <w:t xml:space="preserve">es </w:t>
      </w:r>
      <w:r w:rsidRPr="00E0203C">
        <w:rPr>
          <w:rFonts w:asciiTheme="majorHAnsi" w:eastAsia="Arial" w:hAnsiTheme="majorHAnsi" w:cstheme="majorHAnsi"/>
          <w:spacing w:val="2"/>
        </w:rPr>
        <w:t>p</w:t>
      </w:r>
      <w:r w:rsidRPr="00E0203C">
        <w:rPr>
          <w:rFonts w:asciiTheme="majorHAnsi" w:eastAsia="Arial" w:hAnsiTheme="majorHAnsi" w:cstheme="majorHAnsi"/>
        </w:rPr>
        <w:t>ara</w:t>
      </w:r>
      <w:r w:rsidRPr="00E0203C">
        <w:rPr>
          <w:rFonts w:asciiTheme="majorHAnsi" w:eastAsia="Arial" w:hAnsiTheme="majorHAnsi" w:cstheme="majorHAnsi"/>
          <w:spacing w:val="7"/>
        </w:rPr>
        <w:t xml:space="preserve"> </w:t>
      </w:r>
      <w:r w:rsidRPr="00E0203C">
        <w:rPr>
          <w:rFonts w:asciiTheme="majorHAnsi" w:eastAsia="Arial" w:hAnsiTheme="majorHAnsi" w:cstheme="majorHAnsi"/>
          <w:spacing w:val="2"/>
        </w:rPr>
        <w:t>q</w:t>
      </w:r>
      <w:r w:rsidRPr="00E0203C">
        <w:rPr>
          <w:rFonts w:asciiTheme="majorHAnsi" w:eastAsia="Arial" w:hAnsiTheme="majorHAnsi" w:cstheme="majorHAnsi"/>
        </w:rPr>
        <w:t>ue</w:t>
      </w:r>
      <w:r w:rsidRPr="00E0203C">
        <w:rPr>
          <w:rFonts w:asciiTheme="majorHAnsi" w:eastAsia="Arial" w:hAnsiTheme="majorHAnsi" w:cstheme="majorHAnsi"/>
          <w:spacing w:val="4"/>
        </w:rPr>
        <w:t xml:space="preserve"> </w:t>
      </w:r>
      <w:r w:rsidRPr="00E0203C">
        <w:rPr>
          <w:rFonts w:asciiTheme="majorHAnsi" w:eastAsia="Arial" w:hAnsiTheme="majorHAnsi" w:cstheme="majorHAnsi"/>
          <w:spacing w:val="3"/>
        </w:rPr>
        <w:t>s</w:t>
      </w:r>
      <w:r w:rsidRPr="00E0203C">
        <w:rPr>
          <w:rFonts w:asciiTheme="majorHAnsi" w:eastAsia="Arial" w:hAnsiTheme="majorHAnsi" w:cstheme="majorHAnsi"/>
        </w:rPr>
        <w:t>e</w:t>
      </w:r>
      <w:r w:rsidRPr="00E0203C">
        <w:rPr>
          <w:rFonts w:asciiTheme="majorHAnsi" w:eastAsia="Arial" w:hAnsiTheme="majorHAnsi" w:cstheme="majorHAnsi"/>
          <w:spacing w:val="4"/>
        </w:rPr>
        <w:t xml:space="preserve"> </w:t>
      </w:r>
      <w:r w:rsidRPr="00E0203C">
        <w:rPr>
          <w:rFonts w:asciiTheme="majorHAnsi" w:eastAsia="Arial" w:hAnsiTheme="majorHAnsi" w:cstheme="majorHAnsi"/>
          <w:spacing w:val="1"/>
        </w:rPr>
        <w:t>s</w:t>
      </w:r>
      <w:r w:rsidRPr="00E0203C">
        <w:rPr>
          <w:rFonts w:asciiTheme="majorHAnsi" w:eastAsia="Arial" w:hAnsiTheme="majorHAnsi" w:cstheme="majorHAnsi"/>
          <w:spacing w:val="2"/>
        </w:rPr>
        <w:t>u</w:t>
      </w:r>
      <w:r w:rsidRPr="00E0203C">
        <w:rPr>
          <w:rFonts w:asciiTheme="majorHAnsi" w:eastAsia="Arial" w:hAnsiTheme="majorHAnsi" w:cstheme="majorHAnsi"/>
          <w:spacing w:val="-2"/>
        </w:rPr>
        <w:t>r</w:t>
      </w:r>
      <w:r w:rsidRPr="00E0203C">
        <w:rPr>
          <w:rFonts w:asciiTheme="majorHAnsi" w:eastAsia="Arial" w:hAnsiTheme="majorHAnsi" w:cstheme="majorHAnsi"/>
          <w:spacing w:val="1"/>
        </w:rPr>
        <w:t>t</w:t>
      </w:r>
      <w:r w:rsidRPr="00E0203C">
        <w:rPr>
          <w:rFonts w:asciiTheme="majorHAnsi" w:eastAsia="Arial" w:hAnsiTheme="majorHAnsi" w:cstheme="majorHAnsi"/>
        </w:rPr>
        <w:t>an</w:t>
      </w:r>
      <w:r w:rsidRPr="00E0203C">
        <w:rPr>
          <w:rFonts w:asciiTheme="majorHAnsi" w:eastAsia="Arial" w:hAnsiTheme="majorHAnsi" w:cstheme="majorHAnsi"/>
          <w:spacing w:val="5"/>
        </w:rPr>
        <w:t xml:space="preserve"> </w:t>
      </w:r>
      <w:r w:rsidRPr="00E0203C">
        <w:rPr>
          <w:rFonts w:asciiTheme="majorHAnsi" w:eastAsia="Arial" w:hAnsiTheme="majorHAnsi" w:cstheme="majorHAnsi"/>
          <w:spacing w:val="2"/>
        </w:rPr>
        <w:t>l</w:t>
      </w:r>
      <w:r w:rsidRPr="00E0203C">
        <w:rPr>
          <w:rFonts w:asciiTheme="majorHAnsi" w:eastAsia="Arial" w:hAnsiTheme="majorHAnsi" w:cstheme="majorHAnsi"/>
        </w:rPr>
        <w:t>as</w:t>
      </w:r>
      <w:r w:rsidRPr="00E0203C">
        <w:rPr>
          <w:rFonts w:asciiTheme="majorHAnsi" w:eastAsia="Arial" w:hAnsiTheme="majorHAnsi" w:cstheme="majorHAnsi"/>
          <w:spacing w:val="7"/>
        </w:rPr>
        <w:t xml:space="preserve"> </w:t>
      </w:r>
      <w:r w:rsidRPr="00E0203C">
        <w:rPr>
          <w:rFonts w:asciiTheme="majorHAnsi" w:eastAsia="Arial" w:hAnsiTheme="majorHAnsi" w:cstheme="majorHAnsi"/>
          <w:spacing w:val="2"/>
        </w:rPr>
        <w:t>i</w:t>
      </w:r>
      <w:r w:rsidRPr="00E0203C">
        <w:rPr>
          <w:rFonts w:asciiTheme="majorHAnsi" w:eastAsia="Arial" w:hAnsiTheme="majorHAnsi" w:cstheme="majorHAnsi"/>
          <w:spacing w:val="-3"/>
        </w:rPr>
        <w:t>n</w:t>
      </w:r>
      <w:r w:rsidRPr="00E0203C">
        <w:rPr>
          <w:rFonts w:asciiTheme="majorHAnsi" w:eastAsia="Arial" w:hAnsiTheme="majorHAnsi" w:cstheme="majorHAnsi"/>
          <w:spacing w:val="1"/>
        </w:rPr>
        <w:t>v</w:t>
      </w:r>
      <w:r w:rsidRPr="00E0203C">
        <w:rPr>
          <w:rFonts w:asciiTheme="majorHAnsi" w:eastAsia="Arial" w:hAnsiTheme="majorHAnsi" w:cstheme="majorHAnsi"/>
        </w:rPr>
        <w:t>e</w:t>
      </w:r>
      <w:r w:rsidRPr="00E0203C">
        <w:rPr>
          <w:rFonts w:asciiTheme="majorHAnsi" w:eastAsia="Arial" w:hAnsiTheme="majorHAnsi" w:cstheme="majorHAnsi"/>
          <w:spacing w:val="1"/>
        </w:rPr>
        <w:t>st</w:t>
      </w:r>
      <w:r w:rsidRPr="00E0203C">
        <w:rPr>
          <w:rFonts w:asciiTheme="majorHAnsi" w:eastAsia="Arial" w:hAnsiTheme="majorHAnsi" w:cstheme="majorHAnsi"/>
          <w:spacing w:val="2"/>
        </w:rPr>
        <w:t>i</w:t>
      </w:r>
      <w:r w:rsidRPr="00E0203C">
        <w:rPr>
          <w:rFonts w:asciiTheme="majorHAnsi" w:eastAsia="Arial" w:hAnsiTheme="majorHAnsi" w:cstheme="majorHAnsi"/>
          <w:spacing w:val="-3"/>
        </w:rPr>
        <w:t>g</w:t>
      </w:r>
      <w:r w:rsidRPr="00E0203C">
        <w:rPr>
          <w:rFonts w:asciiTheme="majorHAnsi" w:eastAsia="Arial" w:hAnsiTheme="majorHAnsi" w:cstheme="majorHAnsi"/>
        </w:rPr>
        <w:t>a</w:t>
      </w:r>
      <w:r w:rsidRPr="00E0203C">
        <w:rPr>
          <w:rFonts w:asciiTheme="majorHAnsi" w:eastAsia="Arial" w:hAnsiTheme="majorHAnsi" w:cstheme="majorHAnsi"/>
          <w:spacing w:val="3"/>
        </w:rPr>
        <w:t>c</w:t>
      </w:r>
      <w:r w:rsidRPr="00E0203C">
        <w:rPr>
          <w:rFonts w:asciiTheme="majorHAnsi" w:eastAsia="Arial" w:hAnsiTheme="majorHAnsi" w:cstheme="majorHAnsi"/>
          <w:spacing w:val="-1"/>
        </w:rPr>
        <w:t>i</w:t>
      </w:r>
      <w:r w:rsidRPr="00E0203C">
        <w:rPr>
          <w:rFonts w:asciiTheme="majorHAnsi" w:eastAsia="Arial" w:hAnsiTheme="majorHAnsi" w:cstheme="majorHAnsi"/>
          <w:spacing w:val="-3"/>
        </w:rPr>
        <w:t>o</w:t>
      </w:r>
      <w:r w:rsidRPr="00E0203C">
        <w:rPr>
          <w:rFonts w:asciiTheme="majorHAnsi" w:eastAsia="Arial" w:hAnsiTheme="majorHAnsi" w:cstheme="majorHAnsi"/>
        </w:rPr>
        <w:t>n</w:t>
      </w:r>
      <w:r w:rsidRPr="00E0203C">
        <w:rPr>
          <w:rFonts w:asciiTheme="majorHAnsi" w:eastAsia="Arial" w:hAnsiTheme="majorHAnsi" w:cstheme="majorHAnsi"/>
          <w:spacing w:val="2"/>
        </w:rPr>
        <w:t>e</w:t>
      </w:r>
      <w:r w:rsidRPr="00E0203C">
        <w:rPr>
          <w:rFonts w:asciiTheme="majorHAnsi" w:eastAsia="Arial" w:hAnsiTheme="majorHAnsi" w:cstheme="majorHAnsi"/>
        </w:rPr>
        <w:t>s</w:t>
      </w:r>
      <w:r w:rsidRPr="00E0203C">
        <w:rPr>
          <w:rFonts w:asciiTheme="majorHAnsi" w:eastAsia="Arial" w:hAnsiTheme="majorHAnsi" w:cstheme="majorHAnsi"/>
          <w:spacing w:val="6"/>
        </w:rPr>
        <w:t xml:space="preserve"> </w:t>
      </w:r>
      <w:r w:rsidRPr="00E0203C">
        <w:rPr>
          <w:rFonts w:asciiTheme="majorHAnsi" w:eastAsia="Arial" w:hAnsiTheme="majorHAnsi" w:cstheme="majorHAnsi"/>
        </w:rPr>
        <w:t>y</w:t>
      </w:r>
      <w:r w:rsidRPr="00E0203C">
        <w:rPr>
          <w:rFonts w:asciiTheme="majorHAnsi" w:eastAsia="Arial" w:hAnsiTheme="majorHAnsi" w:cstheme="majorHAnsi"/>
          <w:spacing w:val="5"/>
        </w:rPr>
        <w:t xml:space="preserve"> </w:t>
      </w:r>
      <w:r w:rsidRPr="00E0203C">
        <w:rPr>
          <w:rFonts w:asciiTheme="majorHAnsi" w:eastAsia="Arial" w:hAnsiTheme="majorHAnsi" w:cstheme="majorHAnsi"/>
        </w:rPr>
        <w:t>a</w:t>
      </w:r>
      <w:r w:rsidRPr="00E0203C">
        <w:rPr>
          <w:rFonts w:asciiTheme="majorHAnsi" w:eastAsia="Arial" w:hAnsiTheme="majorHAnsi" w:cstheme="majorHAnsi"/>
          <w:spacing w:val="3"/>
        </w:rPr>
        <w:t>c</w:t>
      </w:r>
      <w:r w:rsidRPr="00E0203C">
        <w:rPr>
          <w:rFonts w:asciiTheme="majorHAnsi" w:eastAsia="Arial" w:hAnsiTheme="majorHAnsi" w:cstheme="majorHAnsi"/>
          <w:spacing w:val="1"/>
        </w:rPr>
        <w:t>c</w:t>
      </w:r>
      <w:r w:rsidRPr="00E0203C">
        <w:rPr>
          <w:rFonts w:asciiTheme="majorHAnsi" w:eastAsia="Arial" w:hAnsiTheme="majorHAnsi" w:cstheme="majorHAnsi"/>
          <w:spacing w:val="-1"/>
        </w:rPr>
        <w:t>i</w:t>
      </w:r>
      <w:r w:rsidRPr="00E0203C">
        <w:rPr>
          <w:rFonts w:asciiTheme="majorHAnsi" w:eastAsia="Arial" w:hAnsiTheme="majorHAnsi" w:cstheme="majorHAnsi"/>
          <w:spacing w:val="2"/>
        </w:rPr>
        <w:t>o</w:t>
      </w:r>
      <w:r w:rsidRPr="00E0203C">
        <w:rPr>
          <w:rFonts w:asciiTheme="majorHAnsi" w:eastAsia="Arial" w:hAnsiTheme="majorHAnsi" w:cstheme="majorHAnsi"/>
        </w:rPr>
        <w:t>nes</w:t>
      </w:r>
      <w:r w:rsidRPr="00E0203C">
        <w:rPr>
          <w:rFonts w:asciiTheme="majorHAnsi" w:eastAsia="Arial" w:hAnsiTheme="majorHAnsi" w:cstheme="majorHAnsi"/>
          <w:spacing w:val="7"/>
        </w:rPr>
        <w:t xml:space="preserve"> </w:t>
      </w:r>
      <w:r w:rsidRPr="00E0203C">
        <w:rPr>
          <w:rFonts w:asciiTheme="majorHAnsi" w:eastAsia="Arial" w:hAnsiTheme="majorHAnsi" w:cstheme="majorHAnsi"/>
        </w:rPr>
        <w:t>leg</w:t>
      </w:r>
      <w:r w:rsidRPr="00E0203C">
        <w:rPr>
          <w:rFonts w:asciiTheme="majorHAnsi" w:eastAsia="Arial" w:hAnsiTheme="majorHAnsi" w:cstheme="majorHAnsi"/>
          <w:spacing w:val="2"/>
        </w:rPr>
        <w:t>a</w:t>
      </w:r>
      <w:r w:rsidRPr="00E0203C">
        <w:rPr>
          <w:rFonts w:asciiTheme="majorHAnsi" w:eastAsia="Arial" w:hAnsiTheme="majorHAnsi" w:cstheme="majorHAnsi"/>
          <w:spacing w:val="-1"/>
        </w:rPr>
        <w:t>l</w:t>
      </w:r>
      <w:r w:rsidRPr="00E0203C">
        <w:rPr>
          <w:rFonts w:asciiTheme="majorHAnsi" w:eastAsia="Arial" w:hAnsiTheme="majorHAnsi" w:cstheme="majorHAnsi"/>
          <w:spacing w:val="-3"/>
        </w:rPr>
        <w:t>e</w:t>
      </w:r>
      <w:r w:rsidRPr="00E0203C">
        <w:rPr>
          <w:rFonts w:asciiTheme="majorHAnsi" w:eastAsia="Arial" w:hAnsiTheme="majorHAnsi" w:cstheme="majorHAnsi"/>
        </w:rPr>
        <w:t>s</w:t>
      </w:r>
      <w:r w:rsidRPr="00E0203C">
        <w:rPr>
          <w:rFonts w:asciiTheme="majorHAnsi" w:eastAsia="Arial" w:hAnsiTheme="majorHAnsi" w:cstheme="majorHAnsi"/>
          <w:spacing w:val="7"/>
        </w:rPr>
        <w:t xml:space="preserve"> </w:t>
      </w:r>
      <w:r w:rsidRPr="00E0203C">
        <w:rPr>
          <w:rFonts w:asciiTheme="majorHAnsi" w:eastAsia="Arial" w:hAnsiTheme="majorHAnsi" w:cstheme="majorHAnsi"/>
          <w:spacing w:val="1"/>
        </w:rPr>
        <w:t>c</w:t>
      </w:r>
      <w:r w:rsidRPr="00E0203C">
        <w:rPr>
          <w:rFonts w:asciiTheme="majorHAnsi" w:eastAsia="Arial" w:hAnsiTheme="majorHAnsi" w:cstheme="majorHAnsi"/>
        </w:rPr>
        <w:t>orre</w:t>
      </w:r>
      <w:r w:rsidRPr="00E0203C">
        <w:rPr>
          <w:rFonts w:asciiTheme="majorHAnsi" w:eastAsia="Arial" w:hAnsiTheme="majorHAnsi" w:cstheme="majorHAnsi"/>
          <w:spacing w:val="1"/>
        </w:rPr>
        <w:t>s</w:t>
      </w:r>
      <w:r w:rsidRPr="00E0203C">
        <w:rPr>
          <w:rFonts w:asciiTheme="majorHAnsi" w:eastAsia="Arial" w:hAnsiTheme="majorHAnsi" w:cstheme="majorHAnsi"/>
        </w:rPr>
        <w:t>p</w:t>
      </w:r>
      <w:r w:rsidRPr="00E0203C">
        <w:rPr>
          <w:rFonts w:asciiTheme="majorHAnsi" w:eastAsia="Arial" w:hAnsiTheme="majorHAnsi" w:cstheme="majorHAnsi"/>
          <w:spacing w:val="2"/>
        </w:rPr>
        <w:t>o</w:t>
      </w:r>
      <w:r w:rsidRPr="00E0203C">
        <w:rPr>
          <w:rFonts w:asciiTheme="majorHAnsi" w:eastAsia="Arial" w:hAnsiTheme="majorHAnsi" w:cstheme="majorHAnsi"/>
        </w:rPr>
        <w:t>nd</w:t>
      </w:r>
      <w:r w:rsidRPr="00E0203C">
        <w:rPr>
          <w:rFonts w:asciiTheme="majorHAnsi" w:eastAsia="Arial" w:hAnsiTheme="majorHAnsi" w:cstheme="majorHAnsi"/>
          <w:spacing w:val="2"/>
        </w:rPr>
        <w:t>i</w:t>
      </w:r>
      <w:r w:rsidRPr="00E0203C">
        <w:rPr>
          <w:rFonts w:asciiTheme="majorHAnsi" w:eastAsia="Arial" w:hAnsiTheme="majorHAnsi" w:cstheme="majorHAnsi"/>
          <w:spacing w:val="-3"/>
        </w:rPr>
        <w:t>e</w:t>
      </w:r>
      <w:r w:rsidRPr="00E0203C">
        <w:rPr>
          <w:rFonts w:asciiTheme="majorHAnsi" w:eastAsia="Arial" w:hAnsiTheme="majorHAnsi" w:cstheme="majorHAnsi"/>
        </w:rPr>
        <w:t>n</w:t>
      </w:r>
      <w:r w:rsidRPr="00E0203C">
        <w:rPr>
          <w:rFonts w:asciiTheme="majorHAnsi" w:eastAsia="Arial" w:hAnsiTheme="majorHAnsi" w:cstheme="majorHAnsi"/>
          <w:spacing w:val="-1"/>
          <w:w w:val="101"/>
        </w:rPr>
        <w:t>t</w:t>
      </w:r>
      <w:r w:rsidRPr="00E0203C">
        <w:rPr>
          <w:rFonts w:asciiTheme="majorHAnsi" w:eastAsia="Arial" w:hAnsiTheme="majorHAnsi" w:cstheme="majorHAnsi"/>
        </w:rPr>
        <w:t xml:space="preserve">es y </w:t>
      </w:r>
      <w:r w:rsidRPr="00E0203C">
        <w:rPr>
          <w:rFonts w:asciiTheme="majorHAnsi" w:eastAsia="Arial" w:hAnsiTheme="majorHAnsi" w:cstheme="majorHAnsi"/>
          <w:spacing w:val="1"/>
        </w:rPr>
        <w:t>s</w:t>
      </w:r>
      <w:r w:rsidRPr="00E0203C">
        <w:rPr>
          <w:rFonts w:asciiTheme="majorHAnsi" w:eastAsia="Arial" w:hAnsiTheme="majorHAnsi" w:cstheme="majorHAnsi"/>
        </w:rPr>
        <w:t>i</w:t>
      </w:r>
      <w:r w:rsidRPr="00E0203C">
        <w:rPr>
          <w:rFonts w:asciiTheme="majorHAnsi" w:eastAsia="Arial" w:hAnsiTheme="majorHAnsi" w:cstheme="majorHAnsi"/>
          <w:spacing w:val="4"/>
        </w:rPr>
        <w:t xml:space="preserve"> </w:t>
      </w:r>
      <w:r w:rsidRPr="00E0203C">
        <w:rPr>
          <w:rFonts w:asciiTheme="majorHAnsi" w:eastAsia="Arial" w:hAnsiTheme="majorHAnsi" w:cstheme="majorHAnsi"/>
        </w:rPr>
        <w:t>a</w:t>
      </w:r>
      <w:r w:rsidRPr="00E0203C">
        <w:rPr>
          <w:rFonts w:asciiTheme="majorHAnsi" w:eastAsia="Arial" w:hAnsiTheme="majorHAnsi" w:cstheme="majorHAnsi"/>
          <w:spacing w:val="2"/>
        </w:rPr>
        <w:t xml:space="preserve"> e</w:t>
      </w:r>
      <w:r w:rsidRPr="00E0203C">
        <w:rPr>
          <w:rFonts w:asciiTheme="majorHAnsi" w:eastAsia="Arial" w:hAnsiTheme="majorHAnsi" w:cstheme="majorHAnsi"/>
          <w:spacing w:val="-3"/>
        </w:rPr>
        <w:t>l</w:t>
      </w:r>
      <w:r w:rsidRPr="00E0203C">
        <w:rPr>
          <w:rFonts w:asciiTheme="majorHAnsi" w:eastAsia="Arial" w:hAnsiTheme="majorHAnsi" w:cstheme="majorHAnsi"/>
          <w:spacing w:val="-1"/>
        </w:rPr>
        <w:t>l</w:t>
      </w:r>
      <w:r w:rsidRPr="00E0203C">
        <w:rPr>
          <w:rFonts w:asciiTheme="majorHAnsi" w:eastAsia="Arial" w:hAnsiTheme="majorHAnsi" w:cstheme="majorHAnsi"/>
        </w:rPr>
        <w:t>o</w:t>
      </w:r>
      <w:r w:rsidRPr="00E0203C">
        <w:rPr>
          <w:rFonts w:asciiTheme="majorHAnsi" w:eastAsia="Arial" w:hAnsiTheme="majorHAnsi" w:cstheme="majorHAnsi"/>
          <w:spacing w:val="4"/>
        </w:rPr>
        <w:t xml:space="preserve"> </w:t>
      </w:r>
      <w:r w:rsidRPr="00E0203C">
        <w:rPr>
          <w:rFonts w:asciiTheme="majorHAnsi" w:eastAsia="Arial" w:hAnsiTheme="majorHAnsi" w:cstheme="majorHAnsi"/>
        </w:rPr>
        <w:t>h</w:t>
      </w:r>
      <w:r w:rsidRPr="00E0203C">
        <w:rPr>
          <w:rFonts w:asciiTheme="majorHAnsi" w:eastAsia="Arial" w:hAnsiTheme="majorHAnsi" w:cstheme="majorHAnsi"/>
          <w:spacing w:val="-3"/>
        </w:rPr>
        <w:t>u</w:t>
      </w:r>
      <w:r w:rsidRPr="00E0203C">
        <w:rPr>
          <w:rFonts w:asciiTheme="majorHAnsi" w:eastAsia="Arial" w:hAnsiTheme="majorHAnsi" w:cstheme="majorHAnsi"/>
        </w:rPr>
        <w:t>b</w:t>
      </w:r>
      <w:r w:rsidRPr="00E0203C">
        <w:rPr>
          <w:rFonts w:asciiTheme="majorHAnsi" w:eastAsia="Arial" w:hAnsiTheme="majorHAnsi" w:cstheme="majorHAnsi"/>
          <w:spacing w:val="2"/>
        </w:rPr>
        <w:t>i</w:t>
      </w:r>
      <w:r w:rsidRPr="00E0203C">
        <w:rPr>
          <w:rFonts w:asciiTheme="majorHAnsi" w:eastAsia="Arial" w:hAnsiTheme="majorHAnsi" w:cstheme="majorHAnsi"/>
        </w:rPr>
        <w:t xml:space="preserve">ere </w:t>
      </w:r>
      <w:r w:rsidRPr="00E0203C">
        <w:rPr>
          <w:rFonts w:asciiTheme="majorHAnsi" w:eastAsia="Arial" w:hAnsiTheme="majorHAnsi" w:cstheme="majorHAnsi"/>
          <w:spacing w:val="-1"/>
        </w:rPr>
        <w:t>l</w:t>
      </w:r>
      <w:r w:rsidRPr="00E0203C">
        <w:rPr>
          <w:rFonts w:asciiTheme="majorHAnsi" w:eastAsia="Arial" w:hAnsiTheme="majorHAnsi" w:cstheme="majorHAnsi"/>
        </w:rPr>
        <w:t>ug</w:t>
      </w:r>
      <w:r w:rsidRPr="00E0203C">
        <w:rPr>
          <w:rFonts w:asciiTheme="majorHAnsi" w:eastAsia="Arial" w:hAnsiTheme="majorHAnsi" w:cstheme="majorHAnsi"/>
          <w:spacing w:val="2"/>
        </w:rPr>
        <w:t>a</w:t>
      </w:r>
      <w:r w:rsidRPr="00E0203C">
        <w:rPr>
          <w:rFonts w:asciiTheme="majorHAnsi" w:eastAsia="Arial" w:hAnsiTheme="majorHAnsi" w:cstheme="majorHAnsi"/>
          <w:spacing w:val="-2"/>
        </w:rPr>
        <w:t>r</w:t>
      </w:r>
      <w:r w:rsidRPr="00E0203C">
        <w:rPr>
          <w:rFonts w:asciiTheme="majorHAnsi" w:eastAsia="Arial" w:hAnsiTheme="majorHAnsi" w:cstheme="majorHAnsi"/>
        </w:rPr>
        <w:t>,</w:t>
      </w:r>
      <w:r w:rsidRPr="00E0203C">
        <w:rPr>
          <w:rFonts w:asciiTheme="majorHAnsi" w:eastAsia="Arial" w:hAnsiTheme="majorHAnsi" w:cstheme="majorHAnsi"/>
          <w:spacing w:val="4"/>
        </w:rPr>
        <w:t xml:space="preserve"> así como que </w:t>
      </w:r>
      <w:r w:rsidRPr="00E0203C">
        <w:rPr>
          <w:rFonts w:asciiTheme="majorHAnsi" w:eastAsia="Arial" w:hAnsiTheme="majorHAnsi" w:cstheme="majorHAnsi"/>
          <w:spacing w:val="1"/>
        </w:rPr>
        <w:t>s</w:t>
      </w:r>
      <w:r w:rsidRPr="00E0203C">
        <w:rPr>
          <w:rFonts w:asciiTheme="majorHAnsi" w:eastAsia="Arial" w:hAnsiTheme="majorHAnsi" w:cstheme="majorHAnsi"/>
        </w:rPr>
        <w:t>e</w:t>
      </w:r>
      <w:r w:rsidRPr="00E0203C">
        <w:rPr>
          <w:rFonts w:asciiTheme="majorHAnsi" w:eastAsia="Arial" w:hAnsiTheme="majorHAnsi" w:cstheme="majorHAnsi"/>
          <w:spacing w:val="2"/>
        </w:rPr>
        <w:t xml:space="preserve"> </w:t>
      </w:r>
      <w:r w:rsidRPr="00E0203C">
        <w:rPr>
          <w:rFonts w:asciiTheme="majorHAnsi" w:eastAsia="Arial" w:hAnsiTheme="majorHAnsi" w:cstheme="majorHAnsi"/>
          <w:spacing w:val="-3"/>
        </w:rPr>
        <w:t>i</w:t>
      </w:r>
      <w:r w:rsidRPr="00E0203C">
        <w:rPr>
          <w:rFonts w:asciiTheme="majorHAnsi" w:eastAsia="Arial" w:hAnsiTheme="majorHAnsi" w:cstheme="majorHAnsi"/>
          <w:spacing w:val="1"/>
        </w:rPr>
        <w:t>m</w:t>
      </w:r>
      <w:r w:rsidRPr="00E0203C">
        <w:rPr>
          <w:rFonts w:asciiTheme="majorHAnsi" w:eastAsia="Arial" w:hAnsiTheme="majorHAnsi" w:cstheme="majorHAnsi"/>
          <w:spacing w:val="2"/>
        </w:rPr>
        <w:t>p</w:t>
      </w:r>
      <w:r w:rsidRPr="00E0203C">
        <w:rPr>
          <w:rFonts w:asciiTheme="majorHAnsi" w:eastAsia="Arial" w:hAnsiTheme="majorHAnsi" w:cstheme="majorHAnsi"/>
        </w:rPr>
        <w:t xml:space="preserve">ongan </w:t>
      </w:r>
      <w:r w:rsidRPr="00E0203C">
        <w:rPr>
          <w:rFonts w:asciiTheme="majorHAnsi" w:eastAsia="Arial" w:hAnsiTheme="majorHAnsi" w:cstheme="majorHAnsi"/>
          <w:spacing w:val="-1"/>
        </w:rPr>
        <w:t>l</w:t>
      </w:r>
      <w:r w:rsidRPr="00E0203C">
        <w:rPr>
          <w:rFonts w:asciiTheme="majorHAnsi" w:eastAsia="Arial" w:hAnsiTheme="majorHAnsi" w:cstheme="majorHAnsi"/>
          <w:spacing w:val="2"/>
        </w:rPr>
        <w:t>a</w:t>
      </w:r>
      <w:r w:rsidRPr="00E0203C">
        <w:rPr>
          <w:rFonts w:asciiTheme="majorHAnsi" w:eastAsia="Arial" w:hAnsiTheme="majorHAnsi" w:cstheme="majorHAnsi"/>
        </w:rPr>
        <w:t xml:space="preserve">s </w:t>
      </w:r>
      <w:r w:rsidRPr="00E0203C">
        <w:rPr>
          <w:rFonts w:asciiTheme="majorHAnsi" w:eastAsia="Arial" w:hAnsiTheme="majorHAnsi" w:cstheme="majorHAnsi"/>
          <w:spacing w:val="3"/>
        </w:rPr>
        <w:t>s</w:t>
      </w:r>
      <w:r w:rsidRPr="00E0203C">
        <w:rPr>
          <w:rFonts w:asciiTheme="majorHAnsi" w:eastAsia="Arial" w:hAnsiTheme="majorHAnsi" w:cstheme="majorHAnsi"/>
        </w:rPr>
        <w:t>a</w:t>
      </w:r>
      <w:r w:rsidRPr="00E0203C">
        <w:rPr>
          <w:rFonts w:asciiTheme="majorHAnsi" w:eastAsia="Arial" w:hAnsiTheme="majorHAnsi" w:cstheme="majorHAnsi"/>
          <w:spacing w:val="-3"/>
        </w:rPr>
        <w:t>n</w:t>
      </w:r>
      <w:r w:rsidRPr="00E0203C">
        <w:rPr>
          <w:rFonts w:asciiTheme="majorHAnsi" w:eastAsia="Arial" w:hAnsiTheme="majorHAnsi" w:cstheme="majorHAnsi"/>
          <w:spacing w:val="3"/>
        </w:rPr>
        <w:t>c</w:t>
      </w:r>
      <w:r w:rsidRPr="00E0203C">
        <w:rPr>
          <w:rFonts w:asciiTheme="majorHAnsi" w:eastAsia="Arial" w:hAnsiTheme="majorHAnsi" w:cstheme="majorHAnsi"/>
          <w:spacing w:val="-1"/>
        </w:rPr>
        <w:t>i</w:t>
      </w:r>
      <w:r w:rsidRPr="00E0203C">
        <w:rPr>
          <w:rFonts w:asciiTheme="majorHAnsi" w:eastAsia="Arial" w:hAnsiTheme="majorHAnsi" w:cstheme="majorHAnsi"/>
        </w:rPr>
        <w:t>on</w:t>
      </w:r>
      <w:r w:rsidRPr="00E0203C">
        <w:rPr>
          <w:rFonts w:asciiTheme="majorHAnsi" w:eastAsia="Arial" w:hAnsiTheme="majorHAnsi" w:cstheme="majorHAnsi"/>
          <w:spacing w:val="1"/>
        </w:rPr>
        <w:t>e</w:t>
      </w:r>
      <w:r w:rsidRPr="00E0203C">
        <w:rPr>
          <w:rFonts w:asciiTheme="majorHAnsi" w:eastAsia="Arial" w:hAnsiTheme="majorHAnsi" w:cstheme="majorHAnsi"/>
        </w:rPr>
        <w:t>s correspondientes</w:t>
      </w:r>
      <w:r w:rsidRPr="00E0203C">
        <w:rPr>
          <w:rFonts w:asciiTheme="majorHAnsi" w:eastAsia="Arial" w:hAnsiTheme="majorHAnsi" w:cstheme="majorHAnsi"/>
          <w:w w:val="101"/>
        </w:rPr>
        <w:t>; en todo caso el Consorcio se reserva el derecho a determinar las acciones pertinentes dentro del proceso.</w:t>
      </w:r>
    </w:p>
    <w:p w:rsidR="00C43C23" w:rsidRPr="00E0203C" w:rsidRDefault="00C43C23" w:rsidP="00C43C23">
      <w:pPr>
        <w:pStyle w:val="Prrafodelista"/>
        <w:spacing w:after="0" w:line="240" w:lineRule="auto"/>
        <w:ind w:right="134"/>
        <w:jc w:val="both"/>
        <w:rPr>
          <w:rFonts w:asciiTheme="majorHAnsi" w:hAnsiTheme="majorHAnsi" w:cstheme="majorHAnsi"/>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 xml:space="preserve">La presentación de la propuesta, por parte del oferente, constituye evidencia de que se estudiaron completamente las especificaciones técnicas, formatos, anexos y demás documentos; que recibió las aclaraciones necesarias sobre las inquietudes o dudas previamente consultadas y que ha aceptado que este documento de selección de contratistas es completo, compatible y adecuado y que ha tenido en cuenta todo lo anterior para definir las obligaciones que se adquieren en virtud del contrato que se celebrará. </w:t>
      </w:r>
    </w:p>
    <w:p w:rsidR="00C43C23" w:rsidRPr="00E0203C" w:rsidRDefault="00C43C23" w:rsidP="00C43C23">
      <w:pPr>
        <w:pStyle w:val="Prrafodelista"/>
        <w:spacing w:after="0" w:line="240" w:lineRule="auto"/>
        <w:ind w:left="360" w:right="60"/>
        <w:jc w:val="both"/>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Los proponentes por la sola presentación de su propuesta, autorizan al Consorcio como, administrador de los recursos y vocero de la cuenta especial de la Nación Fondo Nacional de Salud de las Personas Privadas de la Libertad a verificar toda la información que en ella suministre.</w:t>
      </w:r>
    </w:p>
    <w:p w:rsidR="00C43C23" w:rsidRPr="00E0203C" w:rsidRDefault="00C43C23" w:rsidP="00C43C23">
      <w:pPr>
        <w:pStyle w:val="Prrafodelista"/>
        <w:spacing w:after="0" w:line="240" w:lineRule="auto"/>
        <w:ind w:left="360" w:right="60"/>
        <w:jc w:val="both"/>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Será responsabilidad del proponente conocer todas y cada una de las implicaciones que conlleva la presentación de su oferta y para tal efecto deberá realizar todas las evaluaciones que sean necesarias para su presentación sobre la base de un examen cuidadoso de las características del negocio.</w:t>
      </w:r>
    </w:p>
    <w:p w:rsidR="00C43C23" w:rsidRPr="00E0203C" w:rsidRDefault="00C43C23" w:rsidP="00C43C23">
      <w:pPr>
        <w:pStyle w:val="Prrafodelista"/>
        <w:spacing w:after="0" w:line="240" w:lineRule="auto"/>
        <w:ind w:left="360" w:right="60"/>
        <w:jc w:val="both"/>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 xml:space="preserve">Con la presentación de la propuesta se considera que el proponente ha realizado el examen completo de todos los aspectos que inciden y es responsable de la exactitud, confiabilidad, integridad de la información contenida en la propuesta que presenta; así mismo acepta que el Consorcio como administrador de los recursos y vocero de la cuenta especial de la Nación Fondo Nacional de Salud de las Personas Privadas de la Libertad, los representantes y funcionarios, no estará sujetos a responsabilidad alguna presente o futura derivada de la información tenida en cuenta por el proponente para presentar su oferta. </w:t>
      </w:r>
    </w:p>
    <w:p w:rsidR="00C43C23" w:rsidRPr="00E0203C" w:rsidRDefault="00C43C23" w:rsidP="00C43C23">
      <w:pPr>
        <w:pStyle w:val="Prrafodelista"/>
        <w:spacing w:after="0" w:line="240" w:lineRule="auto"/>
        <w:ind w:left="360" w:right="60"/>
        <w:jc w:val="both"/>
        <w:rPr>
          <w:rFonts w:asciiTheme="majorHAnsi" w:eastAsia="Arial" w:hAnsiTheme="majorHAnsi" w:cstheme="majorHAnsi"/>
          <w:spacing w:val="1"/>
        </w:rPr>
      </w:pPr>
    </w:p>
    <w:p w:rsidR="00C43C23" w:rsidRPr="002C1310" w:rsidRDefault="00C43C23" w:rsidP="002C1310">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 xml:space="preserve">El Consorcio como administrador de los recursos y vocero de la cuenta especial de la Nación Fondo Nacional de Salud de las Personas Privadas de la Libertad , no entregará para los fines de presentación y preparación de propuestas, documentación o manuales de ninguna naturaleza asociados a las descripciones y especificaciones técnicas de los servicios a contratar directamente, salvo los que se publiquen en las páginas Web dirección: </w:t>
      </w:r>
      <w:hyperlink r:id="rId8" w:history="1">
        <w:r w:rsidR="002C1310" w:rsidRPr="00E11CE6">
          <w:rPr>
            <w:rStyle w:val="Hipervnculo"/>
          </w:rPr>
          <w:t>https://www.fiduprevisora.com.co/consorcio-fondo-de-atencion-en-salud-ppl-2017/</w:t>
        </w:r>
      </w:hyperlink>
      <w:r w:rsidR="002C1310">
        <w:t xml:space="preserve">. </w:t>
      </w:r>
      <w:r w:rsidRPr="002C1310">
        <w:rPr>
          <w:rFonts w:asciiTheme="majorHAnsi" w:eastAsia="Arial" w:hAnsiTheme="majorHAnsi" w:cstheme="majorHAnsi"/>
          <w:spacing w:val="1"/>
        </w:rPr>
        <w:t>En consecuencia, es responsabilidad del proponente, al asumir los deberes de garantía asociados con la prestación de los servicios que se solicitan a través de la presente contratación, conocer plenamente las condiciones técnicas de los servicios a prestar, sin perjuicio de la facultad que asiste a los interesados de solicitar por escrito información puntual que le permita precisar los aspectos que puedan incidir en la formulación de su propuesta.</w:t>
      </w:r>
    </w:p>
    <w:p w:rsidR="00C43C23" w:rsidRPr="00E0203C" w:rsidRDefault="00C43C23" w:rsidP="00C43C23">
      <w:pPr>
        <w:pStyle w:val="Prrafodelista"/>
        <w:spacing w:after="0" w:line="240" w:lineRule="auto"/>
        <w:ind w:left="360" w:right="60"/>
        <w:jc w:val="both"/>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La entrega de información ya sea en forma verbal o escrita, con respecto al proceso de selección, no podrá, ni deberá considerarse como una asesoría en materia de inversiones, legal, tributaria, fiscal o de otra naturaleza, por parte de los funcionarios, asesores, consultores externos o representantes del Consorcio Fondo de Atención en Salud PPL 2019; Se recomienda al proponente, que si lo considera necesario, obtenga asesoría independiente para la presentación de la propuesta e informarse sobre los requisitos legales aplicables en la jurisdicción del presente proceso de selección.</w:t>
      </w:r>
    </w:p>
    <w:p w:rsidR="00C43C23" w:rsidRPr="00E0203C" w:rsidRDefault="00C43C23" w:rsidP="00C43C23">
      <w:pPr>
        <w:pStyle w:val="Prrafodelista"/>
        <w:spacing w:after="0" w:line="240" w:lineRule="auto"/>
        <w:ind w:left="360" w:right="60"/>
        <w:jc w:val="both"/>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La circunstancia de que el proponente no haya obtenido toda la información que pueda influir en la determinación de su oferta, no lo eximirá de la obligación de asumir las responsabilidades que le correspondan, ni les dará derecho a reclamaciones, reembolsos, ajustes de ninguna naturaleza o reconocimientos adicionales por parte del contratante, en el caso de que cualesquiera de dichas omisiones deriven en posteriores sobrecostos para el contratista.</w:t>
      </w:r>
    </w:p>
    <w:p w:rsidR="00C43C23" w:rsidRPr="00E0203C" w:rsidRDefault="00C43C23" w:rsidP="00C43C23">
      <w:pPr>
        <w:pStyle w:val="Prrafodelista"/>
        <w:spacing w:after="0" w:line="240" w:lineRule="auto"/>
        <w:ind w:left="360" w:right="60"/>
        <w:jc w:val="both"/>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 xml:space="preserve">Como consecuencia de lo anterior, el proponente, al elaborar su propuesta, deberá tener en cuenta que el cálculo de los costos y gastos, cualesquiera que ellos sean, se deberán </w:t>
      </w:r>
      <w:r>
        <w:rPr>
          <w:rFonts w:asciiTheme="majorHAnsi" w:eastAsia="Arial" w:hAnsiTheme="majorHAnsi" w:cstheme="majorHAnsi"/>
          <w:spacing w:val="1"/>
        </w:rPr>
        <w:t>fundamentados</w:t>
      </w:r>
      <w:r w:rsidRPr="00E0203C">
        <w:rPr>
          <w:rFonts w:asciiTheme="majorHAnsi" w:eastAsia="Arial" w:hAnsiTheme="majorHAnsi" w:cstheme="majorHAnsi"/>
          <w:spacing w:val="1"/>
        </w:rPr>
        <w:t xml:space="preserve"> estrictamente en sus propios estudios económicos y en sus propias estimaciones. </w:t>
      </w:r>
    </w:p>
    <w:p w:rsidR="00C43C23" w:rsidRPr="00E0203C" w:rsidRDefault="00C43C23" w:rsidP="00C43C23">
      <w:pPr>
        <w:spacing w:after="0" w:line="240" w:lineRule="auto"/>
        <w:ind w:right="60"/>
        <w:jc w:val="both"/>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Cada proponente sufragará todos los costos, tanto directos como indirectos, relacionados con la preparación y presentación de su propuesta, por lo cual el Consorcio como, administrador de los recursos y vocero de la cuenta especial de la Nación Fondo Nacional de Salud de las Personas Privadas de la Libertad no será responsable en ningún caso de dichos costos, cualquiera que sea el resultado del proceso de selección y contratación.</w:t>
      </w:r>
    </w:p>
    <w:p w:rsidR="00C43C23" w:rsidRPr="00E0203C" w:rsidRDefault="00C43C23" w:rsidP="00C43C23">
      <w:pPr>
        <w:pStyle w:val="Prrafodelista"/>
        <w:spacing w:after="0" w:line="240" w:lineRule="auto"/>
        <w:ind w:left="360" w:right="60"/>
        <w:jc w:val="both"/>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 xml:space="preserve">Igualmente, corresponderá al proponente la responsabilidad de determinar, evaluar y asumir los impuestos, tasas y contribuciones, así como los demás costos tributarios y de cualquier otra naturaleza que conlleve la celebración del contrato, para lo cual se recomienda a los proponentes obtener Asesoría calificada. </w:t>
      </w:r>
    </w:p>
    <w:p w:rsidR="00C43C23" w:rsidRPr="00E0203C" w:rsidRDefault="00C43C23" w:rsidP="00C43C23">
      <w:pPr>
        <w:pStyle w:val="Prrafodelista"/>
        <w:spacing w:after="0" w:line="240" w:lineRule="auto"/>
        <w:ind w:left="360" w:right="60"/>
        <w:jc w:val="both"/>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Con las presentes recomendaciones se entiende que el proponente realizó una lectura completa de los estudios previos y del presente documento de selección, por lo tanto, acepta todas las condiciones en ellos estipulados.</w:t>
      </w:r>
    </w:p>
    <w:p w:rsidR="00C43C23" w:rsidRPr="00E0203C" w:rsidRDefault="00C43C23" w:rsidP="00C43C23">
      <w:pPr>
        <w:pStyle w:val="Prrafodelista"/>
        <w:spacing w:after="0" w:line="240" w:lineRule="auto"/>
        <w:rPr>
          <w:rFonts w:asciiTheme="majorHAnsi" w:eastAsia="Arial" w:hAnsiTheme="majorHAnsi" w:cstheme="majorHAnsi"/>
          <w:spacing w:val="1"/>
        </w:rPr>
      </w:pPr>
    </w:p>
    <w:p w:rsidR="00C43C23" w:rsidRPr="00E0203C" w:rsidRDefault="00C43C23" w:rsidP="00C43C23">
      <w:pPr>
        <w:pStyle w:val="Prrafodelista"/>
        <w:numPr>
          <w:ilvl w:val="0"/>
          <w:numId w:val="4"/>
        </w:numPr>
        <w:spacing w:after="0" w:line="240" w:lineRule="auto"/>
        <w:ind w:right="60"/>
        <w:jc w:val="both"/>
        <w:rPr>
          <w:rFonts w:asciiTheme="majorHAnsi" w:eastAsia="Arial" w:hAnsiTheme="majorHAnsi" w:cstheme="majorHAnsi"/>
          <w:spacing w:val="1"/>
        </w:rPr>
      </w:pPr>
      <w:r w:rsidRPr="00E0203C">
        <w:rPr>
          <w:rFonts w:asciiTheme="majorHAnsi" w:eastAsia="Arial" w:hAnsiTheme="majorHAnsi" w:cstheme="majorHAnsi"/>
          <w:spacing w:val="1"/>
        </w:rPr>
        <w:t>La publicación de la convocatoria a participar no genera para el Consorcio la obligación de culminar el proceso de selección y en consecuencia en adjudicar el Contrato en cuestión, por tal razón, los interesados en participar, aceptan esta situación y renuncian a cualquier reclamación contra el Consorcio y sus integrantes por la terminación anticipada del presente proceso de selección.</w:t>
      </w:r>
    </w:p>
    <w:p w:rsidR="00406E76" w:rsidRDefault="00406E76"/>
    <w:sectPr w:rsidR="00406E76" w:rsidSect="00D7573D">
      <w:headerReference w:type="default" r:id="rId9"/>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18" w:rsidRDefault="007F7918" w:rsidP="00D7573D">
      <w:pPr>
        <w:spacing w:after="0" w:line="240" w:lineRule="auto"/>
      </w:pPr>
      <w:r>
        <w:separator/>
      </w:r>
    </w:p>
  </w:endnote>
  <w:endnote w:type="continuationSeparator" w:id="0">
    <w:p w:rsidR="007F7918" w:rsidRDefault="007F7918" w:rsidP="00D7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18" w:rsidRDefault="007F7918" w:rsidP="00D7573D">
      <w:pPr>
        <w:spacing w:after="0" w:line="240" w:lineRule="auto"/>
      </w:pPr>
      <w:r>
        <w:separator/>
      </w:r>
    </w:p>
  </w:footnote>
  <w:footnote w:type="continuationSeparator" w:id="0">
    <w:p w:rsidR="007F7918" w:rsidRDefault="007F7918" w:rsidP="00D75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73D" w:rsidRDefault="00D7573D">
    <w:pPr>
      <w:pStyle w:val="Encabezado"/>
    </w:pPr>
    <w:r>
      <w:rPr>
        <w:noProof/>
        <w:lang w:eastAsia="es-CO"/>
      </w:rPr>
      <w:drawing>
        <wp:anchor distT="0" distB="0" distL="114300" distR="114300" simplePos="0" relativeHeight="251659264" behindDoc="1" locked="0" layoutInCell="1" allowOverlap="1" wp14:anchorId="2B5DF1DF" wp14:editId="4E14BE5E">
          <wp:simplePos x="0" y="0"/>
          <wp:positionH relativeFrom="margin">
            <wp:posOffset>-904875</wp:posOffset>
          </wp:positionH>
          <wp:positionV relativeFrom="paragraph">
            <wp:posOffset>-334010</wp:posOffset>
          </wp:positionV>
          <wp:extent cx="6896100" cy="1023620"/>
          <wp:effectExtent l="0" t="0" r="0" b="5080"/>
          <wp:wrapNone/>
          <wp:docPr id="3"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896100" cy="10236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004A"/>
    <w:multiLevelType w:val="hybridMultilevel"/>
    <w:tmpl w:val="66D21BA0"/>
    <w:lvl w:ilvl="0" w:tplc="32184284">
      <w:start w:val="1"/>
      <w:numFmt w:val="upperRoman"/>
      <w:lvlText w:val="TITULO %1"/>
      <w:lvlJc w:val="left"/>
      <w:pPr>
        <w:ind w:left="5464" w:hanging="360"/>
      </w:pPr>
      <w:rPr>
        <w:rFonts w:hint="default"/>
        <w:b/>
      </w:rPr>
    </w:lvl>
    <w:lvl w:ilvl="1" w:tplc="0C0A0019" w:tentative="1">
      <w:start w:val="1"/>
      <w:numFmt w:val="lowerLetter"/>
      <w:lvlText w:val="%2."/>
      <w:lvlJc w:val="left"/>
      <w:pPr>
        <w:ind w:left="6184" w:hanging="360"/>
      </w:pPr>
    </w:lvl>
    <w:lvl w:ilvl="2" w:tplc="0C0A001B" w:tentative="1">
      <w:start w:val="1"/>
      <w:numFmt w:val="lowerRoman"/>
      <w:lvlText w:val="%3."/>
      <w:lvlJc w:val="right"/>
      <w:pPr>
        <w:ind w:left="6904" w:hanging="180"/>
      </w:pPr>
    </w:lvl>
    <w:lvl w:ilvl="3" w:tplc="0C0A000F" w:tentative="1">
      <w:start w:val="1"/>
      <w:numFmt w:val="decimal"/>
      <w:lvlText w:val="%4."/>
      <w:lvlJc w:val="left"/>
      <w:pPr>
        <w:ind w:left="7624" w:hanging="360"/>
      </w:pPr>
    </w:lvl>
    <w:lvl w:ilvl="4" w:tplc="0C0A0019" w:tentative="1">
      <w:start w:val="1"/>
      <w:numFmt w:val="lowerLetter"/>
      <w:lvlText w:val="%5."/>
      <w:lvlJc w:val="left"/>
      <w:pPr>
        <w:ind w:left="8344" w:hanging="360"/>
      </w:pPr>
    </w:lvl>
    <w:lvl w:ilvl="5" w:tplc="0C0A001B" w:tentative="1">
      <w:start w:val="1"/>
      <w:numFmt w:val="lowerRoman"/>
      <w:lvlText w:val="%6."/>
      <w:lvlJc w:val="right"/>
      <w:pPr>
        <w:ind w:left="9064" w:hanging="180"/>
      </w:pPr>
    </w:lvl>
    <w:lvl w:ilvl="6" w:tplc="0C0A000F" w:tentative="1">
      <w:start w:val="1"/>
      <w:numFmt w:val="decimal"/>
      <w:lvlText w:val="%7."/>
      <w:lvlJc w:val="left"/>
      <w:pPr>
        <w:ind w:left="9784" w:hanging="360"/>
      </w:pPr>
    </w:lvl>
    <w:lvl w:ilvl="7" w:tplc="0C0A0019" w:tentative="1">
      <w:start w:val="1"/>
      <w:numFmt w:val="lowerLetter"/>
      <w:lvlText w:val="%8."/>
      <w:lvlJc w:val="left"/>
      <w:pPr>
        <w:ind w:left="10504" w:hanging="360"/>
      </w:pPr>
    </w:lvl>
    <w:lvl w:ilvl="8" w:tplc="0C0A001B" w:tentative="1">
      <w:start w:val="1"/>
      <w:numFmt w:val="lowerRoman"/>
      <w:lvlText w:val="%9."/>
      <w:lvlJc w:val="right"/>
      <w:pPr>
        <w:ind w:left="11224" w:hanging="180"/>
      </w:pPr>
    </w:lvl>
  </w:abstractNum>
  <w:abstractNum w:abstractNumId="1" w15:restartNumberingAfterBreak="0">
    <w:nsid w:val="13DB6D1B"/>
    <w:multiLevelType w:val="hybridMultilevel"/>
    <w:tmpl w:val="1F58B7B4"/>
    <w:lvl w:ilvl="0" w:tplc="12328A44">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1601746"/>
    <w:multiLevelType w:val="hybridMultilevel"/>
    <w:tmpl w:val="9D4AA6F4"/>
    <w:lvl w:ilvl="0" w:tplc="8160B58A">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681415AA"/>
    <w:multiLevelType w:val="hybridMultilevel"/>
    <w:tmpl w:val="059CAA0A"/>
    <w:lvl w:ilvl="0" w:tplc="D12059E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23"/>
    <w:rsid w:val="00076667"/>
    <w:rsid w:val="002C1310"/>
    <w:rsid w:val="00406E76"/>
    <w:rsid w:val="005E05EE"/>
    <w:rsid w:val="007904BA"/>
    <w:rsid w:val="007F7918"/>
    <w:rsid w:val="00A31A74"/>
    <w:rsid w:val="00C43C23"/>
    <w:rsid w:val="00D757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F59CC1-12AD-40EF-B887-88286D1C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C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C43C23"/>
    <w:pPr>
      <w:spacing w:after="200" w:line="276" w:lineRule="auto"/>
      <w:ind w:left="720"/>
      <w:contextualSpacing/>
    </w:pPr>
    <w:rPr>
      <w:rFonts w:eastAsiaTheme="minorEastAsia"/>
      <w:lang w:eastAsia="es-CO"/>
    </w:rPr>
  </w:style>
  <w:style w:type="paragraph" w:customStyle="1" w:styleId="Default">
    <w:name w:val="Default"/>
    <w:link w:val="DefaultCar"/>
    <w:rsid w:val="00C43C23"/>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rsid w:val="00C43C23"/>
    <w:rPr>
      <w:rFonts w:eastAsiaTheme="minorEastAsia"/>
      <w:lang w:eastAsia="es-CO"/>
    </w:rPr>
  </w:style>
  <w:style w:type="character" w:styleId="Hipervnculo">
    <w:name w:val="Hyperlink"/>
    <w:uiPriority w:val="99"/>
    <w:rsid w:val="00C43C23"/>
    <w:rPr>
      <w:color w:val="0000FF"/>
      <w:u w:val="single"/>
    </w:rPr>
  </w:style>
  <w:style w:type="character" w:customStyle="1" w:styleId="DefaultCar">
    <w:name w:val="Default Car"/>
    <w:link w:val="Default"/>
    <w:locked/>
    <w:rsid w:val="00C43C23"/>
    <w:rPr>
      <w:rFonts w:ascii="Arial" w:eastAsiaTheme="minorEastAsia" w:hAnsi="Arial" w:cs="Arial"/>
      <w:color w:val="000000"/>
      <w:sz w:val="24"/>
      <w:szCs w:val="24"/>
      <w:lang w:eastAsia="es-CO"/>
    </w:rPr>
  </w:style>
  <w:style w:type="paragraph" w:styleId="Encabezado">
    <w:name w:val="header"/>
    <w:basedOn w:val="Normal"/>
    <w:link w:val="EncabezadoCar"/>
    <w:uiPriority w:val="99"/>
    <w:unhideWhenUsed/>
    <w:rsid w:val="00D75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73D"/>
  </w:style>
  <w:style w:type="paragraph" w:styleId="Piedepgina">
    <w:name w:val="footer"/>
    <w:basedOn w:val="Normal"/>
    <w:link w:val="PiedepginaCar"/>
    <w:uiPriority w:val="99"/>
    <w:unhideWhenUsed/>
    <w:rsid w:val="00D75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duprevisora.com.co/consorcio-fondo-de-atencion-en-salud-ppl-20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BEE9-BD12-4532-957C-817FF8CB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7164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Alvarez Daniela Carolina</dc:creator>
  <cp:keywords/>
  <dc:description/>
  <cp:lastModifiedBy>Rey Narvaez Laura Victoria</cp:lastModifiedBy>
  <cp:revision>2</cp:revision>
  <dcterms:created xsi:type="dcterms:W3CDTF">2020-07-22T16:14:00Z</dcterms:created>
  <dcterms:modified xsi:type="dcterms:W3CDTF">2020-07-22T16:14:00Z</dcterms:modified>
</cp:coreProperties>
</file>