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7D" w:rsidRPr="000F24A8" w:rsidRDefault="0086197D" w:rsidP="00DC2F79">
      <w:pPr>
        <w:autoSpaceDE w:val="0"/>
        <w:autoSpaceDN w:val="0"/>
        <w:adjustRightInd w:val="0"/>
        <w:jc w:val="center"/>
        <w:rPr>
          <w:rFonts w:asciiTheme="majorHAnsi" w:eastAsia="Calibri" w:hAnsiTheme="majorHAnsi" w:cs="Arial"/>
          <w:color w:val="000000"/>
          <w:sz w:val="21"/>
          <w:szCs w:val="21"/>
          <w:lang w:val="es-CO" w:eastAsia="es-CO"/>
        </w:rPr>
      </w:pPr>
      <w:r w:rsidRPr="000F24A8">
        <w:rPr>
          <w:rFonts w:asciiTheme="majorHAnsi" w:eastAsia="Calibri" w:hAnsiTheme="majorHAnsi" w:cs="Arial"/>
          <w:b/>
          <w:bCs/>
          <w:color w:val="000000"/>
          <w:sz w:val="21"/>
          <w:szCs w:val="21"/>
          <w:lang w:val="es-CO" w:eastAsia="es-CO"/>
        </w:rPr>
        <w:t>FOR</w:t>
      </w:r>
      <w:r w:rsidR="00DC2F79">
        <w:rPr>
          <w:rFonts w:asciiTheme="majorHAnsi" w:eastAsia="Calibri" w:hAnsiTheme="majorHAnsi" w:cs="Arial"/>
          <w:b/>
          <w:bCs/>
          <w:color w:val="000000"/>
          <w:sz w:val="21"/>
          <w:szCs w:val="21"/>
          <w:lang w:val="es-CO" w:eastAsia="es-CO"/>
        </w:rPr>
        <w:t>MATO</w:t>
      </w:r>
      <w:r w:rsidRPr="000F24A8">
        <w:rPr>
          <w:rFonts w:asciiTheme="majorHAnsi" w:eastAsia="Calibri" w:hAnsiTheme="majorHAnsi" w:cs="Arial"/>
          <w:b/>
          <w:bCs/>
          <w:color w:val="000000"/>
          <w:sz w:val="21"/>
          <w:szCs w:val="21"/>
          <w:lang w:val="es-CO" w:eastAsia="es-CO"/>
        </w:rPr>
        <w:t xml:space="preserve"> No. 6</w:t>
      </w:r>
    </w:p>
    <w:p w:rsidR="0086197D" w:rsidRPr="000F24A8" w:rsidRDefault="0086197D" w:rsidP="00DC2F79">
      <w:pPr>
        <w:autoSpaceDE w:val="0"/>
        <w:autoSpaceDN w:val="0"/>
        <w:adjustRightInd w:val="0"/>
        <w:jc w:val="center"/>
        <w:rPr>
          <w:rFonts w:asciiTheme="majorHAnsi" w:eastAsia="Calibri" w:hAnsiTheme="majorHAnsi" w:cs="Arial"/>
          <w:color w:val="000000"/>
          <w:sz w:val="21"/>
          <w:szCs w:val="21"/>
          <w:lang w:val="es-CO" w:eastAsia="es-CO"/>
        </w:rPr>
      </w:pPr>
      <w:r w:rsidRPr="000F24A8">
        <w:rPr>
          <w:rFonts w:asciiTheme="majorHAnsi" w:eastAsia="Calibri" w:hAnsiTheme="majorHAnsi" w:cs="Arial"/>
          <w:b/>
          <w:bCs/>
          <w:color w:val="000000"/>
          <w:sz w:val="21"/>
          <w:szCs w:val="21"/>
          <w:lang w:val="es-CO" w:eastAsia="es-CO"/>
        </w:rPr>
        <w:t>ORIGEN DE LOS BIENES CUMPLIMIENTO LEY 816 DE 2003</w:t>
      </w:r>
    </w:p>
    <w:p w:rsidR="0086197D" w:rsidRPr="000F24A8" w:rsidRDefault="0086197D" w:rsidP="00DC2F79">
      <w:pPr>
        <w:autoSpaceDE w:val="0"/>
        <w:autoSpaceDN w:val="0"/>
        <w:adjustRightInd w:val="0"/>
        <w:jc w:val="center"/>
        <w:rPr>
          <w:rFonts w:asciiTheme="majorHAnsi" w:eastAsia="Calibri" w:hAnsiTheme="majorHAnsi" w:cs="Arial"/>
          <w:color w:val="000000"/>
          <w:sz w:val="21"/>
          <w:szCs w:val="21"/>
          <w:lang w:val="es-CO" w:eastAsia="es-CO"/>
        </w:rPr>
      </w:pPr>
      <w:r w:rsidRPr="000F24A8">
        <w:rPr>
          <w:rFonts w:asciiTheme="majorHAnsi" w:eastAsia="Calibri" w:hAnsiTheme="majorHAnsi" w:cs="Arial"/>
          <w:b/>
          <w:bCs/>
          <w:color w:val="000000"/>
          <w:sz w:val="21"/>
          <w:szCs w:val="21"/>
          <w:lang w:val="es-CO" w:eastAsia="es-CO"/>
        </w:rPr>
        <w:t>“APOYO A LA INDUSTRIA NACIONAL”</w:t>
      </w:r>
    </w:p>
    <w:p w:rsidR="0086197D" w:rsidRPr="000F24A8" w:rsidRDefault="0086197D" w:rsidP="00DC2F79">
      <w:pPr>
        <w:autoSpaceDE w:val="0"/>
        <w:autoSpaceDN w:val="0"/>
        <w:adjustRightInd w:val="0"/>
        <w:jc w:val="center"/>
        <w:rPr>
          <w:rFonts w:asciiTheme="majorHAnsi" w:eastAsia="Calibri" w:hAnsiTheme="majorHAnsi" w:cs="Calibri"/>
          <w:color w:val="000000"/>
          <w:sz w:val="21"/>
          <w:szCs w:val="21"/>
          <w:lang w:val="es-CO" w:eastAsia="es-CO"/>
        </w:rPr>
      </w:pPr>
      <w:r w:rsidRPr="000F24A8">
        <w:rPr>
          <w:rFonts w:asciiTheme="majorHAnsi" w:eastAsia="Calibri" w:hAnsiTheme="majorHAnsi" w:cs="Calibri"/>
          <w:b/>
          <w:bCs/>
          <w:color w:val="000000"/>
          <w:sz w:val="21"/>
          <w:szCs w:val="21"/>
          <w:lang w:val="es-CO" w:eastAsia="es-CO"/>
        </w:rPr>
        <w:t>"PROTECCION A LA INDUSTRIA NACIONAL"</w:t>
      </w:r>
    </w:p>
    <w:p w:rsidR="0086197D" w:rsidRPr="000F24A8" w:rsidRDefault="0086197D" w:rsidP="0086197D">
      <w:pPr>
        <w:jc w:val="center"/>
        <w:rPr>
          <w:rFonts w:asciiTheme="majorHAnsi" w:hAnsiTheme="majorHAnsi"/>
          <w:b/>
          <w:color w:val="000000"/>
          <w:sz w:val="21"/>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Declaramos bajo nuestra responsabilidad personal en nombre propio o comprometiendo a las personas jurídicas que representamos que:</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b/>
          <w:bCs/>
          <w:color w:val="000000"/>
          <w:sz w:val="20"/>
          <w:szCs w:val="21"/>
          <w:u w:val="single"/>
          <w:lang w:val="es-CO"/>
        </w:rPr>
      </w:pPr>
      <w:r w:rsidRPr="00A426B1">
        <w:rPr>
          <w:rFonts w:asciiTheme="majorHAnsi" w:hAnsiTheme="majorHAnsi"/>
          <w:b/>
          <w:bCs/>
          <w:color w:val="000000"/>
          <w:sz w:val="20"/>
          <w:szCs w:val="21"/>
          <w:u w:val="single"/>
          <w:lang w:val="es-CO"/>
        </w:rPr>
        <w:t xml:space="preserve">1. OFRECIMIENTO DEL BIENES Y/O SERVICIOS NACIONALES O IMPORTADOS SIN ACREDITACION: </w:t>
      </w:r>
    </w:p>
    <w:p w:rsidR="0086197D" w:rsidRPr="00A426B1" w:rsidRDefault="0086197D" w:rsidP="0086197D">
      <w:pPr>
        <w:jc w:val="both"/>
        <w:rPr>
          <w:rFonts w:asciiTheme="majorHAnsi" w:hAnsiTheme="majorHAnsi"/>
          <w:b/>
          <w:bCs/>
          <w:color w:val="000000"/>
          <w:sz w:val="20"/>
          <w:szCs w:val="21"/>
          <w:u w:val="single"/>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xml:space="preserve">Este punto lo deben diligenciar los oferentes cuyos bienes y/o servicios sean así: </w:t>
      </w:r>
    </w:p>
    <w:p w:rsidR="0086197D" w:rsidRPr="00A426B1" w:rsidRDefault="0086197D" w:rsidP="0086197D">
      <w:pPr>
        <w:jc w:val="both"/>
        <w:rPr>
          <w:rFonts w:asciiTheme="majorHAnsi" w:hAnsiTheme="majorHAnsi"/>
          <w:b/>
          <w:bCs/>
          <w:color w:val="000000"/>
          <w:sz w:val="20"/>
          <w:szCs w:val="21"/>
          <w:lang w:val="es-CO"/>
        </w:rPr>
      </w:pPr>
    </w:p>
    <w:p w:rsidR="0086197D" w:rsidRPr="00A426B1" w:rsidRDefault="0086197D" w:rsidP="00DC2F79">
      <w:pPr>
        <w:pStyle w:val="Prrafodelista"/>
        <w:numPr>
          <w:ilvl w:val="0"/>
          <w:numId w:val="1"/>
        </w:numPr>
        <w:jc w:val="both"/>
        <w:rPr>
          <w:rFonts w:asciiTheme="majorHAnsi" w:hAnsiTheme="majorHAnsi"/>
          <w:b/>
          <w:bCs/>
          <w:color w:val="000000"/>
          <w:szCs w:val="21"/>
          <w:lang w:val="es-CO"/>
        </w:rPr>
      </w:pPr>
      <w:r w:rsidRPr="00A426B1">
        <w:rPr>
          <w:rFonts w:asciiTheme="majorHAnsi" w:hAnsiTheme="majorHAnsi"/>
          <w:b/>
          <w:bCs/>
          <w:color w:val="000000"/>
          <w:szCs w:val="21"/>
          <w:lang w:val="es-CO"/>
        </w:rPr>
        <w:t>EN COLOMBIA:</w:t>
      </w:r>
      <w:bookmarkStart w:id="0" w:name="_GoBack"/>
      <w:bookmarkEnd w:id="0"/>
    </w:p>
    <w:p w:rsidR="0086197D" w:rsidRPr="00A426B1" w:rsidRDefault="0086197D" w:rsidP="00DC2F79">
      <w:pPr>
        <w:jc w:val="both"/>
        <w:rPr>
          <w:rFonts w:asciiTheme="majorHAnsi" w:hAnsiTheme="majorHAnsi"/>
          <w:b/>
          <w:bCs/>
          <w:color w:val="000000"/>
          <w:sz w:val="20"/>
          <w:szCs w:val="21"/>
          <w:lang w:val="es-CO"/>
        </w:rPr>
      </w:pPr>
      <w:r w:rsidRPr="00A426B1">
        <w:rPr>
          <w:rFonts w:asciiTheme="majorHAnsi" w:hAnsiTheme="majorHAnsi"/>
          <w:b/>
          <w:bCs/>
          <w:color w:val="000000"/>
          <w:sz w:val="20"/>
          <w:szCs w:val="21"/>
          <w:lang w:val="es-CO"/>
        </w:rPr>
        <w:t xml:space="preserve">          </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-Se utilicen mano de obra 100% COLOMBIANA.  (MARCAR SI)</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APLICA PARA LOS ITEMS No</w:t>
      </w:r>
      <w:r w:rsidR="008D7378">
        <w:rPr>
          <w:rFonts w:asciiTheme="majorHAnsi" w:hAnsiTheme="majorHAnsi"/>
          <w:color w:val="000000"/>
          <w:sz w:val="20"/>
          <w:szCs w:val="21"/>
          <w:lang w:val="es-CO"/>
        </w:rPr>
        <w:t>.</w:t>
      </w:r>
      <w:r w:rsidRPr="00A426B1">
        <w:rPr>
          <w:rFonts w:asciiTheme="majorHAnsi" w:hAnsiTheme="majorHAnsi"/>
          <w:color w:val="000000"/>
          <w:sz w:val="20"/>
          <w:szCs w:val="21"/>
          <w:lang w:val="es-CO"/>
        </w:rPr>
        <w:t>: __________</w:t>
      </w:r>
    </w:p>
    <w:p w:rsidR="0086197D" w:rsidRPr="00A426B1" w:rsidRDefault="0086197D" w:rsidP="00DC2F79">
      <w:pPr>
        <w:jc w:val="both"/>
        <w:rPr>
          <w:rFonts w:asciiTheme="majorHAnsi" w:hAnsiTheme="majorHAnsi"/>
          <w:b/>
          <w:bCs/>
          <w:color w:val="000000"/>
          <w:sz w:val="20"/>
          <w:szCs w:val="21"/>
          <w:lang w:val="es-CO"/>
        </w:rPr>
      </w:pPr>
    </w:p>
    <w:p w:rsidR="0086197D" w:rsidRPr="00A426B1" w:rsidRDefault="0086197D" w:rsidP="00DC2F79">
      <w:pPr>
        <w:pStyle w:val="Prrafodelista"/>
        <w:numPr>
          <w:ilvl w:val="0"/>
          <w:numId w:val="1"/>
        </w:numPr>
        <w:jc w:val="both"/>
        <w:rPr>
          <w:rFonts w:asciiTheme="majorHAnsi" w:hAnsiTheme="majorHAnsi"/>
          <w:b/>
          <w:bCs/>
          <w:color w:val="000000"/>
          <w:szCs w:val="21"/>
          <w:lang w:val="es-CO"/>
        </w:rPr>
      </w:pPr>
      <w:r w:rsidRPr="00A426B1">
        <w:rPr>
          <w:rFonts w:asciiTheme="majorHAnsi" w:hAnsiTheme="majorHAnsi"/>
          <w:b/>
          <w:bCs/>
          <w:color w:val="000000"/>
          <w:szCs w:val="21"/>
          <w:lang w:val="es-CO"/>
        </w:rPr>
        <w:t xml:space="preserve">EN EL EXTERIOR: </w:t>
      </w:r>
    </w:p>
    <w:p w:rsidR="0086197D" w:rsidRPr="00A426B1" w:rsidRDefault="0086197D" w:rsidP="00DC2F79">
      <w:pPr>
        <w:jc w:val="both"/>
        <w:rPr>
          <w:rFonts w:asciiTheme="majorHAnsi" w:hAnsiTheme="majorHAnsi"/>
          <w:b/>
          <w:bCs/>
          <w:color w:val="000000"/>
          <w:sz w:val="20"/>
          <w:szCs w:val="21"/>
          <w:lang w:val="es-CO"/>
        </w:rPr>
      </w:pP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Bienes y/o Servicio en los cuales no se utilizan mano de obra colombiana y los países en donde son originarios hacen parte de Convenios o Tratados Internacionales celebrados con Colombia en materia de adquisición de servicios. (MARCAR SI, e indicar el Convenio o Tratado)</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xml:space="preserve">“Corresponde al proponente la carga de la prueba de los Convenios o Tratados Internacionales celebrados con Colombia en materia de adquisición de bienes y/o servicios”. </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SI________, TRATADO O CONVENIO: ____________________</w:t>
      </w:r>
    </w:p>
    <w:p w:rsidR="0086197D" w:rsidRPr="00A426B1" w:rsidRDefault="00431F68" w:rsidP="00DC2F79">
      <w:pPr>
        <w:jc w:val="both"/>
        <w:rPr>
          <w:rFonts w:asciiTheme="majorHAnsi" w:hAnsiTheme="majorHAnsi"/>
          <w:color w:val="000000"/>
          <w:sz w:val="20"/>
          <w:szCs w:val="21"/>
          <w:lang w:val="es-CO"/>
        </w:rPr>
      </w:pPr>
      <w:r>
        <w:rPr>
          <w:rFonts w:asciiTheme="majorHAnsi" w:hAnsiTheme="majorHAnsi"/>
          <w:color w:val="000000"/>
          <w:sz w:val="20"/>
          <w:szCs w:val="21"/>
          <w:lang w:val="es-CO"/>
        </w:rPr>
        <w:t>APLICA PARA LOS ITEMS No.</w:t>
      </w:r>
      <w:r w:rsidR="0086197D" w:rsidRPr="00A426B1">
        <w:rPr>
          <w:rFonts w:asciiTheme="majorHAnsi" w:hAnsiTheme="majorHAnsi"/>
          <w:color w:val="000000"/>
          <w:sz w:val="20"/>
          <w:szCs w:val="21"/>
          <w:lang w:val="es-CO"/>
        </w:rPr>
        <w:t>: __________</w:t>
      </w:r>
    </w:p>
    <w:p w:rsidR="0086197D" w:rsidRPr="00A426B1" w:rsidRDefault="0086197D" w:rsidP="00DC2F79">
      <w:pPr>
        <w:jc w:val="both"/>
        <w:rPr>
          <w:rFonts w:asciiTheme="majorHAnsi" w:hAnsiTheme="majorHAnsi"/>
          <w:color w:val="000000"/>
          <w:sz w:val="20"/>
          <w:szCs w:val="21"/>
          <w:lang w:val="es-CO"/>
        </w:rPr>
      </w:pP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-Servicios en los cuales no se utilizan mano de obra colombiana y en los países donde son originarios los servicios aplican la RECIPROCIDAD</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“Corresponde al proponente la carga de la prueba de la reciprocidad”.</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SI________   (Anexar documento que acredite dicha condición)</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APLICA PARA LOS ITEMS Nos: __________</w:t>
      </w:r>
    </w:p>
    <w:p w:rsidR="0086197D" w:rsidRPr="00A426B1" w:rsidRDefault="0086197D" w:rsidP="00DC2F79">
      <w:pPr>
        <w:jc w:val="both"/>
        <w:rPr>
          <w:rFonts w:asciiTheme="majorHAnsi" w:hAnsiTheme="majorHAnsi"/>
          <w:color w:val="000000"/>
          <w:sz w:val="20"/>
          <w:szCs w:val="21"/>
          <w:lang w:val="es-CO"/>
        </w:rPr>
      </w:pPr>
    </w:p>
    <w:p w:rsidR="0086197D" w:rsidRPr="00A426B1" w:rsidRDefault="0086197D" w:rsidP="00DC2F79">
      <w:pPr>
        <w:pStyle w:val="Prrafodelista"/>
        <w:numPr>
          <w:ilvl w:val="0"/>
          <w:numId w:val="1"/>
        </w:numPr>
        <w:jc w:val="both"/>
        <w:rPr>
          <w:rFonts w:asciiTheme="majorHAnsi" w:hAnsiTheme="majorHAnsi"/>
          <w:color w:val="000000"/>
          <w:szCs w:val="21"/>
          <w:lang w:val="es-CO"/>
        </w:rPr>
      </w:pPr>
      <w:r w:rsidRPr="00A426B1">
        <w:rPr>
          <w:rFonts w:asciiTheme="majorHAnsi" w:hAnsiTheme="majorHAnsi"/>
          <w:b/>
          <w:bCs/>
          <w:color w:val="000000"/>
          <w:szCs w:val="21"/>
          <w:lang w:val="es-CO"/>
        </w:rPr>
        <w:t>EN EL EXTERIOR:</w:t>
      </w:r>
    </w:p>
    <w:p w:rsidR="0086197D" w:rsidRPr="00A426B1" w:rsidRDefault="0086197D" w:rsidP="00DC2F79">
      <w:pPr>
        <w:ind w:left="360"/>
        <w:jc w:val="both"/>
        <w:rPr>
          <w:rFonts w:asciiTheme="majorHAnsi" w:hAnsiTheme="majorHAnsi"/>
          <w:color w:val="000000"/>
          <w:sz w:val="20"/>
          <w:szCs w:val="21"/>
          <w:lang w:val="es-CO"/>
        </w:rPr>
      </w:pP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Bienes y/o Servicios en los que no se utilizan mano de obra colombiana y los países en donde son originarios no hacen parte de Convenios ni Tratados Internacionales y no aplican la RECIPROCIDAD (MARCAR NO)</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NO _____</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APLICA PARA LOS ITEMS Nos: __________</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Los oferentes que ofrezcan los bienes y/o servicios encasillados en los literales a)</w:t>
      </w:r>
      <w:r w:rsidR="008D7378">
        <w:rPr>
          <w:rFonts w:asciiTheme="majorHAnsi" w:hAnsiTheme="majorHAnsi"/>
          <w:color w:val="000000"/>
          <w:sz w:val="20"/>
          <w:szCs w:val="21"/>
          <w:lang w:val="es-CO"/>
        </w:rPr>
        <w:t xml:space="preserve"> y b) obtendrán la asignación de puntos</w:t>
      </w:r>
      <w:r w:rsidRPr="00A426B1">
        <w:rPr>
          <w:rFonts w:asciiTheme="majorHAnsi" w:hAnsiTheme="majorHAnsi"/>
          <w:color w:val="000000"/>
          <w:sz w:val="20"/>
          <w:szCs w:val="21"/>
          <w:lang w:val="es-CO"/>
        </w:rPr>
        <w:t xml:space="preserve"> </w:t>
      </w:r>
      <w:r w:rsidR="008D7378">
        <w:rPr>
          <w:rFonts w:asciiTheme="majorHAnsi" w:hAnsiTheme="majorHAnsi"/>
          <w:color w:val="000000"/>
          <w:sz w:val="20"/>
          <w:szCs w:val="21"/>
          <w:lang w:val="es-CO"/>
        </w:rPr>
        <w:t>(de acuerdo a lo establecido en el documento de selección de contratistas)</w:t>
      </w:r>
      <w:r w:rsidRPr="00A426B1">
        <w:rPr>
          <w:rFonts w:asciiTheme="majorHAnsi" w:hAnsiTheme="majorHAnsi"/>
          <w:color w:val="000000"/>
          <w:sz w:val="20"/>
          <w:szCs w:val="21"/>
          <w:lang w:val="es-CO"/>
        </w:rPr>
        <w:t xml:space="preserve"> y a los del literal c) no se les asignará puntaje.</w:t>
      </w: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Los oferentes que diligencien este punto en cualquier literal, no deben diligenciar el siguiente punto (No.2).</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b/>
          <w:bCs/>
          <w:color w:val="000000"/>
          <w:sz w:val="20"/>
          <w:szCs w:val="21"/>
          <w:lang w:val="es-CO"/>
        </w:rPr>
      </w:pPr>
      <w:r w:rsidRPr="00A426B1">
        <w:rPr>
          <w:rFonts w:asciiTheme="majorHAnsi" w:hAnsiTheme="majorHAnsi"/>
          <w:b/>
          <w:bCs/>
          <w:color w:val="000000"/>
          <w:sz w:val="20"/>
          <w:szCs w:val="21"/>
          <w:lang w:val="es-CO"/>
        </w:rPr>
        <w:t>2.- OFRECIMIENTOS DE BIENES Y/O SERVICIOS IMPORTADOS ACREDITADOS:</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Este punto lo deben diligenciar los oferentes cuyos bienes y/o servicios sean así:</w:t>
      </w:r>
    </w:p>
    <w:p w:rsidR="0086197D" w:rsidRDefault="0086197D" w:rsidP="0086197D">
      <w:pPr>
        <w:jc w:val="both"/>
        <w:rPr>
          <w:rFonts w:asciiTheme="majorHAnsi" w:hAnsiTheme="majorHAnsi"/>
          <w:b/>
          <w:bCs/>
          <w:color w:val="000000"/>
          <w:sz w:val="20"/>
          <w:szCs w:val="21"/>
          <w:lang w:val="es-CO"/>
        </w:rPr>
      </w:pPr>
    </w:p>
    <w:p w:rsidR="0086197D" w:rsidRPr="00A426B1" w:rsidRDefault="0086197D" w:rsidP="0086197D">
      <w:pPr>
        <w:pStyle w:val="Prrafodelista"/>
        <w:numPr>
          <w:ilvl w:val="0"/>
          <w:numId w:val="2"/>
        </w:numPr>
        <w:jc w:val="both"/>
        <w:rPr>
          <w:rFonts w:asciiTheme="majorHAnsi" w:hAnsiTheme="majorHAnsi"/>
          <w:b/>
          <w:bCs/>
          <w:color w:val="000000"/>
          <w:szCs w:val="21"/>
          <w:lang w:val="es-CO"/>
        </w:rPr>
      </w:pPr>
      <w:r w:rsidRPr="00A426B1">
        <w:rPr>
          <w:rFonts w:asciiTheme="majorHAnsi" w:hAnsiTheme="majorHAnsi"/>
          <w:b/>
          <w:bCs/>
          <w:color w:val="000000"/>
          <w:szCs w:val="21"/>
          <w:lang w:val="es-CO"/>
        </w:rPr>
        <w:t>EN COLOMBIA:</w:t>
      </w:r>
    </w:p>
    <w:p w:rsidR="0086197D" w:rsidRPr="00A426B1" w:rsidRDefault="0086197D" w:rsidP="0086197D">
      <w:pPr>
        <w:ind w:left="360"/>
        <w:jc w:val="both"/>
        <w:rPr>
          <w:rFonts w:asciiTheme="majorHAnsi" w:hAnsiTheme="majorHAnsi"/>
          <w:b/>
          <w:bCs/>
          <w:color w:val="000000"/>
          <w:sz w:val="20"/>
          <w:szCs w:val="21"/>
          <w:lang w:val="es-CO"/>
        </w:rPr>
      </w:pPr>
    </w:p>
    <w:p w:rsidR="0086197D" w:rsidRPr="00A426B1" w:rsidRDefault="0086197D" w:rsidP="0086197D">
      <w:pPr>
        <w:jc w:val="both"/>
        <w:rPr>
          <w:rFonts w:asciiTheme="majorHAnsi" w:hAnsiTheme="majorHAnsi"/>
          <w:b/>
          <w:bCs/>
          <w:color w:val="000000"/>
          <w:sz w:val="20"/>
          <w:szCs w:val="21"/>
          <w:lang w:val="es-CO"/>
        </w:rPr>
      </w:pPr>
      <w:r w:rsidRPr="00A426B1">
        <w:rPr>
          <w:rFonts w:asciiTheme="majorHAnsi" w:hAnsiTheme="majorHAnsi"/>
          <w:color w:val="000000"/>
          <w:sz w:val="20"/>
          <w:szCs w:val="21"/>
          <w:lang w:val="es-CO"/>
        </w:rPr>
        <w:t xml:space="preserve">-Se utilicen bienes y/o servicios en los que haya mano de obra extranjera con porcentaje de mano de obra Colombiana </w:t>
      </w:r>
      <w:r w:rsidRPr="00431F68">
        <w:rPr>
          <w:rFonts w:asciiTheme="majorHAnsi" w:hAnsiTheme="majorHAnsi"/>
          <w:b/>
          <w:color w:val="000000"/>
          <w:sz w:val="20"/>
          <w:szCs w:val="21"/>
          <w:lang w:val="es-CO"/>
        </w:rPr>
        <w:t>(EL SERVICIO ES CATALOGADO EXTRANJERO</w:t>
      </w:r>
      <w:r w:rsidRPr="00A426B1">
        <w:rPr>
          <w:rFonts w:asciiTheme="majorHAnsi" w:hAnsiTheme="majorHAnsi"/>
          <w:color w:val="000000"/>
          <w:sz w:val="20"/>
          <w:szCs w:val="21"/>
          <w:lang w:val="es-CO"/>
        </w:rPr>
        <w:t xml:space="preserve">) </w:t>
      </w: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SI _______   PORCENTAJE DE MANO DE OBRA COLOMBIANA ________%</w:t>
      </w: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APLICA PARA LOS ITEMS Nos: __________</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b/>
          <w:bCs/>
          <w:color w:val="000000"/>
          <w:sz w:val="20"/>
          <w:szCs w:val="21"/>
          <w:lang w:val="es-CO"/>
        </w:rPr>
        <w:t>NOTA:</w:t>
      </w:r>
      <w:r w:rsidR="00431F68">
        <w:rPr>
          <w:rFonts w:asciiTheme="majorHAnsi" w:hAnsiTheme="majorHAnsi"/>
          <w:color w:val="000000"/>
          <w:sz w:val="20"/>
          <w:szCs w:val="21"/>
          <w:lang w:val="es-CO"/>
        </w:rPr>
        <w:t xml:space="preserve"> P</w:t>
      </w:r>
      <w:r w:rsidRPr="00A426B1">
        <w:rPr>
          <w:rFonts w:asciiTheme="majorHAnsi" w:hAnsiTheme="majorHAnsi"/>
          <w:color w:val="000000"/>
          <w:sz w:val="20"/>
          <w:szCs w:val="21"/>
          <w:lang w:val="es-CO"/>
        </w:rPr>
        <w:t>ara que los bienes y/o servicios sea considerados  acreditado, deberá contar como mínimo de componente colombiano con el 10% del personal total a prestar el servicio, de lo contrario no será considerado acreditado y en su defecto no se le asignara el puntaje respectivo.</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Declaramos que conocemos que el anterior ofrecimiento queda como obligación en nuestra oferta y por lo tanto el incumplimiento de ello, acarrea las sanciones de ley contempladas en el contrato.</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bCs/>
          <w:color w:val="000000"/>
          <w:sz w:val="20"/>
          <w:szCs w:val="21"/>
          <w:lang w:val="es-CO"/>
        </w:rPr>
      </w:pPr>
      <w:r w:rsidRPr="00A426B1">
        <w:rPr>
          <w:rFonts w:asciiTheme="majorHAnsi" w:hAnsiTheme="majorHAnsi"/>
          <w:b/>
          <w:bCs/>
          <w:color w:val="000000"/>
          <w:sz w:val="20"/>
          <w:szCs w:val="21"/>
          <w:lang w:val="es-CO"/>
        </w:rPr>
        <w:t>NOTA 1:</w:t>
      </w:r>
      <w:r w:rsidRPr="00A426B1">
        <w:rPr>
          <w:rFonts w:asciiTheme="majorHAnsi" w:hAnsiTheme="majorHAnsi"/>
          <w:bCs/>
          <w:color w:val="000000"/>
          <w:sz w:val="20"/>
          <w:szCs w:val="21"/>
          <w:lang w:val="es-CO"/>
        </w:rPr>
        <w:t xml:space="preserve"> Este formulario será evaluado por el comité técnico evaluador</w:t>
      </w:r>
    </w:p>
    <w:p w:rsidR="0086197D" w:rsidRPr="00A426B1" w:rsidRDefault="0086197D" w:rsidP="0086197D">
      <w:pPr>
        <w:jc w:val="both"/>
        <w:rPr>
          <w:rFonts w:asciiTheme="majorHAnsi" w:hAnsiTheme="majorHAnsi"/>
          <w:bCs/>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b/>
          <w:color w:val="000000"/>
          <w:sz w:val="20"/>
          <w:szCs w:val="21"/>
          <w:lang w:val="es-CO"/>
        </w:rPr>
        <w:t>NOTA 2</w:t>
      </w:r>
      <w:r w:rsidRPr="00A426B1">
        <w:rPr>
          <w:rFonts w:asciiTheme="majorHAnsi" w:hAnsiTheme="majorHAnsi"/>
          <w:color w:val="000000"/>
          <w:sz w:val="20"/>
          <w:szCs w:val="21"/>
          <w:lang w:val="es-CO"/>
        </w:rPr>
        <w:t>: La acreditación de trato nacional otorgado a bienes y servicios nacionales en países con los cuales Colombia ha negociado trato nacional en materia de compras públicas, se realizara mediante certificación expedida por el DIRECTOR DE ASUNTOS JURIDICOS INTERNACIONALES DEL MINISTERIO DE RELACIONES EXTERIORES, en los términos del art. 4.2.6º del Decreto 0734 del 2012. En ausencia de negociación de trato nacional, la certificación deberá indicar si existe trato nacional en virtud del principio de reciprocidad.</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bCs/>
          <w:color w:val="000000"/>
          <w:sz w:val="20"/>
          <w:szCs w:val="21"/>
          <w:lang w:val="es-CO"/>
        </w:rPr>
      </w:pPr>
      <w:r w:rsidRPr="00A426B1">
        <w:rPr>
          <w:rFonts w:asciiTheme="majorHAnsi" w:hAnsiTheme="majorHAnsi"/>
          <w:bCs/>
          <w:color w:val="000000"/>
          <w:sz w:val="20"/>
          <w:szCs w:val="21"/>
          <w:lang w:val="es-CO"/>
        </w:rPr>
        <w:t>____________________________                      ____________________</w:t>
      </w:r>
    </w:p>
    <w:p w:rsidR="0086197D" w:rsidRPr="00A426B1" w:rsidRDefault="0086197D" w:rsidP="0086197D">
      <w:pPr>
        <w:jc w:val="both"/>
        <w:rPr>
          <w:rFonts w:asciiTheme="majorHAnsi" w:hAnsiTheme="majorHAnsi"/>
          <w:bCs/>
          <w:color w:val="000000"/>
          <w:sz w:val="20"/>
          <w:szCs w:val="21"/>
          <w:lang w:val="es-CO"/>
        </w:rPr>
      </w:pPr>
      <w:r w:rsidRPr="00A426B1">
        <w:rPr>
          <w:rFonts w:asciiTheme="majorHAnsi" w:hAnsiTheme="majorHAnsi"/>
          <w:bCs/>
          <w:color w:val="000000"/>
          <w:sz w:val="20"/>
          <w:szCs w:val="21"/>
          <w:lang w:val="es-CO"/>
        </w:rPr>
        <w:t xml:space="preserve">Firma Representante legal </w:t>
      </w:r>
      <w:r w:rsidRPr="00A426B1">
        <w:rPr>
          <w:rFonts w:asciiTheme="majorHAnsi" w:hAnsiTheme="majorHAnsi"/>
          <w:bCs/>
          <w:color w:val="000000"/>
          <w:sz w:val="20"/>
          <w:szCs w:val="21"/>
          <w:lang w:val="es-CO"/>
        </w:rPr>
        <w:tab/>
      </w:r>
      <w:r w:rsidRPr="00A426B1">
        <w:rPr>
          <w:rFonts w:asciiTheme="majorHAnsi" w:hAnsiTheme="majorHAnsi"/>
          <w:bCs/>
          <w:color w:val="000000"/>
          <w:sz w:val="20"/>
          <w:szCs w:val="21"/>
          <w:lang w:val="es-CO"/>
        </w:rPr>
        <w:tab/>
        <w:t xml:space="preserve">    y/o       Firma del APODERADO</w:t>
      </w:r>
    </w:p>
    <w:p w:rsidR="0086197D" w:rsidRPr="00A426B1" w:rsidRDefault="0086197D" w:rsidP="0086197D">
      <w:pPr>
        <w:jc w:val="both"/>
        <w:rPr>
          <w:rFonts w:asciiTheme="majorHAnsi" w:hAnsiTheme="majorHAnsi"/>
          <w:bCs/>
          <w:color w:val="000000"/>
          <w:sz w:val="20"/>
          <w:szCs w:val="21"/>
          <w:lang w:val="es-CO"/>
        </w:rPr>
      </w:pPr>
      <w:r w:rsidRPr="00A426B1">
        <w:rPr>
          <w:rFonts w:asciiTheme="majorHAnsi" w:hAnsiTheme="majorHAnsi"/>
          <w:bCs/>
          <w:color w:val="000000"/>
          <w:sz w:val="20"/>
          <w:szCs w:val="21"/>
          <w:lang w:val="es-CO"/>
        </w:rPr>
        <w:t xml:space="preserve">Nombre:                                                           </w:t>
      </w:r>
      <w:r w:rsidRPr="00A426B1">
        <w:rPr>
          <w:rFonts w:asciiTheme="majorHAnsi" w:hAnsiTheme="majorHAnsi"/>
          <w:bCs/>
          <w:color w:val="000000"/>
          <w:sz w:val="20"/>
          <w:szCs w:val="21"/>
          <w:lang w:val="es-CO"/>
        </w:rPr>
        <w:tab/>
        <w:t xml:space="preserve">    Nombre:</w:t>
      </w:r>
    </w:p>
    <w:p w:rsidR="0086197D" w:rsidRPr="00A426B1" w:rsidRDefault="0086197D" w:rsidP="0086197D">
      <w:pPr>
        <w:jc w:val="both"/>
        <w:rPr>
          <w:rFonts w:asciiTheme="majorHAnsi" w:hAnsiTheme="majorHAnsi"/>
          <w:bCs/>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pStyle w:val="Textoindependiente"/>
        <w:spacing w:after="0"/>
        <w:rPr>
          <w:rFonts w:asciiTheme="majorHAnsi" w:hAnsiTheme="majorHAnsi" w:cs="Arial"/>
          <w:color w:val="000000"/>
          <w:sz w:val="20"/>
          <w:szCs w:val="21"/>
          <w:lang w:val="es-CO"/>
        </w:rPr>
      </w:pPr>
    </w:p>
    <w:p w:rsidR="0086197D" w:rsidRPr="00A426B1" w:rsidRDefault="0086197D" w:rsidP="0086197D">
      <w:pPr>
        <w:pStyle w:val="Textoindependiente"/>
        <w:spacing w:after="0"/>
        <w:rPr>
          <w:rFonts w:asciiTheme="majorHAnsi" w:hAnsiTheme="majorHAnsi" w:cs="Arial"/>
          <w:b/>
          <w:color w:val="000000"/>
          <w:sz w:val="20"/>
          <w:szCs w:val="21"/>
          <w:lang w:val="es-CO"/>
        </w:rPr>
      </w:pPr>
    </w:p>
    <w:p w:rsidR="0086197D" w:rsidRPr="00A426B1" w:rsidRDefault="0086197D" w:rsidP="0086197D">
      <w:pPr>
        <w:pStyle w:val="Textoindependiente"/>
        <w:spacing w:after="0"/>
        <w:rPr>
          <w:rFonts w:asciiTheme="majorHAnsi" w:hAnsiTheme="majorHAnsi" w:cs="Arial"/>
          <w:b/>
          <w:color w:val="000000"/>
          <w:sz w:val="20"/>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4875B6" w:rsidRDefault="0086197D" w:rsidP="00DC2F79">
      <w:pPr>
        <w:pStyle w:val="Textoindependiente"/>
        <w:spacing w:after="0"/>
        <w:jc w:val="center"/>
      </w:pPr>
      <w:r w:rsidRPr="000F24A8">
        <w:rPr>
          <w:rFonts w:asciiTheme="majorHAnsi" w:hAnsiTheme="majorHAnsi" w:cs="Arial"/>
          <w:b/>
          <w:color w:val="000000"/>
          <w:sz w:val="21"/>
          <w:szCs w:val="21"/>
          <w:lang w:val="es-CO"/>
        </w:rPr>
        <w:t>ESPACIO EN BLANCO</w:t>
      </w:r>
    </w:p>
    <w:sectPr w:rsidR="004875B6" w:rsidSect="00DC2F79">
      <w:headerReference w:type="default" r:id="rId7"/>
      <w:footerReference w:type="default" r:id="rId8"/>
      <w:pgSz w:w="12240" w:h="15840"/>
      <w:pgMar w:top="44" w:right="1701" w:bottom="568"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F79" w:rsidRDefault="00DC2F79" w:rsidP="00DC2F79">
      <w:r>
        <w:separator/>
      </w:r>
    </w:p>
  </w:endnote>
  <w:endnote w:type="continuationSeparator" w:id="0">
    <w:p w:rsidR="00DC2F79" w:rsidRDefault="00DC2F79" w:rsidP="00D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79" w:rsidRDefault="00DC2F79" w:rsidP="00DC2F79">
    <w:pPr>
      <w:pStyle w:val="Piedepgina"/>
      <w:tabs>
        <w:tab w:val="clear" w:pos="8838"/>
      </w:tabs>
      <w:ind w:left="-1701" w:right="-1650"/>
    </w:pPr>
    <w:r>
      <w:rPr>
        <w:noProof/>
        <w:lang w:val="es-CO" w:eastAsia="es-CO"/>
      </w:rPr>
      <w:drawing>
        <wp:inline distT="0" distB="0" distL="0" distR="0" wp14:anchorId="0CFC0DB0" wp14:editId="4000AB39">
          <wp:extent cx="7791450" cy="1219200"/>
          <wp:effectExtent l="0" t="0" r="0" b="0"/>
          <wp:docPr id="47" name="Imagen 8"/>
          <wp:cNvGraphicFramePr/>
          <a:graphic xmlns:a="http://schemas.openxmlformats.org/drawingml/2006/main">
            <a:graphicData uri="http://schemas.openxmlformats.org/drawingml/2006/picture">
              <pic:pic xmlns:pic="http://schemas.openxmlformats.org/drawingml/2006/picture">
                <pic:nvPicPr>
                  <pic:cNvPr id="5" name="Imagen 8"/>
                  <pic:cNvPicPr/>
                </pic:nvPicPr>
                <pic:blipFill>
                  <a:blip r:embed="rId1"/>
                  <a:stretch>
                    <a:fillRect/>
                  </a:stretch>
                </pic:blipFill>
                <pic:spPr>
                  <a:xfrm>
                    <a:off x="0" y="0"/>
                    <a:ext cx="7791450" cy="121920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F79" w:rsidRDefault="00DC2F79" w:rsidP="00DC2F79">
      <w:r>
        <w:separator/>
      </w:r>
    </w:p>
  </w:footnote>
  <w:footnote w:type="continuationSeparator" w:id="0">
    <w:p w:rsidR="00DC2F79" w:rsidRDefault="00DC2F79" w:rsidP="00DC2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79" w:rsidRDefault="00DC2F79" w:rsidP="00DC2F79">
    <w:pPr>
      <w:pStyle w:val="Encabezado"/>
      <w:ind w:left="-1701"/>
    </w:pPr>
    <w:r>
      <w:rPr>
        <w:noProof/>
        <w:lang w:val="es-CO" w:eastAsia="es-CO"/>
      </w:rPr>
      <w:drawing>
        <wp:inline distT="0" distB="0" distL="0" distR="0" wp14:anchorId="0B69DABB" wp14:editId="68325139">
          <wp:extent cx="7762875" cy="994410"/>
          <wp:effectExtent l="0" t="0" r="9525" b="0"/>
          <wp:docPr id="46" name="Imagen 46"/>
          <wp:cNvGraphicFramePr/>
          <a:graphic xmlns:a="http://schemas.openxmlformats.org/drawingml/2006/main">
            <a:graphicData uri="http://schemas.openxmlformats.org/drawingml/2006/picture">
              <pic:pic xmlns:pic="http://schemas.openxmlformats.org/drawingml/2006/picture">
                <pic:nvPicPr>
                  <pic:cNvPr id="4" name="Imagen 6"/>
                  <pic:cNvPicPr/>
                </pic:nvPicPr>
                <pic:blipFill>
                  <a:blip r:embed="rId1"/>
                  <a:stretch>
                    <a:fillRect/>
                  </a:stretch>
                </pic:blipFill>
                <pic:spPr>
                  <a:xfrm>
                    <a:off x="0" y="0"/>
                    <a:ext cx="7762875" cy="99441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D6E"/>
    <w:multiLevelType w:val="hybridMultilevel"/>
    <w:tmpl w:val="44AAC016"/>
    <w:lvl w:ilvl="0" w:tplc="9C4E025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A574AA1"/>
    <w:multiLevelType w:val="hybridMultilevel"/>
    <w:tmpl w:val="DB48D9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7D"/>
    <w:rsid w:val="000E52CC"/>
    <w:rsid w:val="003447FB"/>
    <w:rsid w:val="00431F68"/>
    <w:rsid w:val="005014E8"/>
    <w:rsid w:val="0052094E"/>
    <w:rsid w:val="00760680"/>
    <w:rsid w:val="0086197D"/>
    <w:rsid w:val="008D41F6"/>
    <w:rsid w:val="008D7378"/>
    <w:rsid w:val="00C14AF9"/>
    <w:rsid w:val="00C655CD"/>
    <w:rsid w:val="00D81596"/>
    <w:rsid w:val="00DC2F79"/>
    <w:rsid w:val="00E13F20"/>
    <w:rsid w:val="00EA0A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5CBE348-A437-4F5E-8353-D88E4D50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97D"/>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body tesx,tabla 2,contents,TextindepT2,EHPT,Body Text2,ändrad, Car, Car Car,Car Car,Subsection Body Text,Table Bullet 1,TABLA DE CONTENIDO 3,Texto independiente Car Car,TABLA DE CONTENIDO 3 Car Car, Ca"/>
    <w:basedOn w:val="Normal"/>
    <w:link w:val="TextoindependienteCar"/>
    <w:qFormat/>
    <w:rsid w:val="0086197D"/>
    <w:pPr>
      <w:spacing w:after="120"/>
    </w:pPr>
  </w:style>
  <w:style w:type="character" w:customStyle="1" w:styleId="TextoindependienteCar">
    <w:name w:val="Texto independiente Car"/>
    <w:aliases w:val="body text Car,bt Car,body tesx Car,tabla 2 Car,contents Car,TextindepT2 Car,EHPT Car,Body Text2 Car,ändrad Car, Car Car1, Car Car Car,Car Car Car,Subsection Body Text Car,Table Bullet 1 Car,TABLA DE CONTENIDO 3 Car, Ca Car"/>
    <w:basedOn w:val="Fuentedeprrafopredeter"/>
    <w:link w:val="Textoindependiente"/>
    <w:rsid w:val="0086197D"/>
    <w:rPr>
      <w:rFonts w:ascii="Times New Roman" w:eastAsia="Times New Roman" w:hAnsi="Times New Roman" w:cs="Times New Roman"/>
      <w:sz w:val="24"/>
      <w:szCs w:val="24"/>
      <w:lang w:val="es-ES_tradnl" w:eastAsia="es-ES_tradnl"/>
    </w:rPr>
  </w:style>
  <w:style w:type="paragraph" w:styleId="Prrafodelista">
    <w:name w:val="List Paragraph"/>
    <w:aliases w:val="Lista vistosa - Énfasis 13,Cuadrícula media 1 - Énfasis 21,Scitum normal,List Paragraph,Foot,列出段落,列出段落1,Bulletr List Paragraph,リスト段落1"/>
    <w:basedOn w:val="Normal"/>
    <w:link w:val="PrrafodelistaCar"/>
    <w:uiPriority w:val="34"/>
    <w:qFormat/>
    <w:rsid w:val="0086197D"/>
    <w:pPr>
      <w:ind w:left="720"/>
      <w:contextualSpacing/>
    </w:pPr>
    <w:rPr>
      <w:sz w:val="20"/>
      <w:szCs w:val="20"/>
      <w:lang w:val="x-none" w:eastAsia="x-none"/>
    </w:rPr>
  </w:style>
  <w:style w:type="character" w:customStyle="1" w:styleId="PrrafodelistaCar">
    <w:name w:val="Párrafo de lista Car"/>
    <w:aliases w:val="Lista vistosa - Énfasis 13 Car,Cuadrícula media 1 - Énfasis 21 Car,Scitum normal Car,List Paragraph Car,Foot Car,列出段落 Car,列出段落1 Car,Bulletr List Paragraph Car,リスト段落1 Car"/>
    <w:link w:val="Prrafodelista"/>
    <w:uiPriority w:val="34"/>
    <w:qFormat/>
    <w:locked/>
    <w:rsid w:val="0086197D"/>
    <w:rPr>
      <w:rFonts w:ascii="Times New Roman" w:eastAsia="Times New Roman" w:hAnsi="Times New Roman" w:cs="Times New Roman"/>
      <w:sz w:val="20"/>
      <w:szCs w:val="20"/>
      <w:lang w:val="x-none" w:eastAsia="x-none"/>
    </w:rPr>
  </w:style>
  <w:style w:type="paragraph" w:styleId="Encabezado">
    <w:name w:val="header"/>
    <w:basedOn w:val="Normal"/>
    <w:link w:val="EncabezadoCar"/>
    <w:uiPriority w:val="99"/>
    <w:unhideWhenUsed/>
    <w:rsid w:val="00DC2F79"/>
    <w:pPr>
      <w:tabs>
        <w:tab w:val="center" w:pos="4419"/>
        <w:tab w:val="right" w:pos="8838"/>
      </w:tabs>
    </w:pPr>
  </w:style>
  <w:style w:type="character" w:customStyle="1" w:styleId="EncabezadoCar">
    <w:name w:val="Encabezado Car"/>
    <w:basedOn w:val="Fuentedeprrafopredeter"/>
    <w:link w:val="Encabezado"/>
    <w:uiPriority w:val="99"/>
    <w:rsid w:val="00DC2F79"/>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DC2F79"/>
    <w:pPr>
      <w:tabs>
        <w:tab w:val="center" w:pos="4419"/>
        <w:tab w:val="right" w:pos="8838"/>
      </w:tabs>
    </w:pPr>
  </w:style>
  <w:style w:type="character" w:customStyle="1" w:styleId="PiedepginaCar">
    <w:name w:val="Pie de página Car"/>
    <w:basedOn w:val="Fuentedeprrafopredeter"/>
    <w:link w:val="Piedepgina"/>
    <w:uiPriority w:val="99"/>
    <w:rsid w:val="00DC2F79"/>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Karina Gelvez Florez</dc:creator>
  <cp:keywords/>
  <dc:description/>
  <cp:lastModifiedBy>Rodriguez Jaimes Andrea Paola</cp:lastModifiedBy>
  <cp:revision>3</cp:revision>
  <dcterms:created xsi:type="dcterms:W3CDTF">2021-02-08T16:40:00Z</dcterms:created>
  <dcterms:modified xsi:type="dcterms:W3CDTF">2021-02-08T23:43:00Z</dcterms:modified>
</cp:coreProperties>
</file>