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EC1AB" w14:textId="77777777" w:rsidR="00BC5D85" w:rsidRPr="00C27CD1" w:rsidRDefault="00BC5D85" w:rsidP="00BC5D85">
      <w:pPr>
        <w:autoSpaceDE w:val="0"/>
        <w:autoSpaceDN w:val="0"/>
        <w:adjustRightInd w:val="0"/>
        <w:spacing w:after="0" w:line="240" w:lineRule="auto"/>
        <w:jc w:val="both"/>
        <w:rPr>
          <w:rFonts w:eastAsia="Times New Roman" w:cstheme="minorHAnsi"/>
          <w:color w:val="000000"/>
          <w:sz w:val="20"/>
          <w:szCs w:val="20"/>
        </w:rPr>
      </w:pPr>
    </w:p>
    <w:p w14:paraId="65A8A475" w14:textId="77F969FC" w:rsidR="00421704" w:rsidRPr="00C27CD1" w:rsidRDefault="00421704" w:rsidP="00D4767E">
      <w:pPr>
        <w:keepNext/>
        <w:keepLines/>
        <w:spacing w:after="0" w:line="240" w:lineRule="auto"/>
        <w:jc w:val="center"/>
        <w:outlineLvl w:val="0"/>
        <w:rPr>
          <w:rFonts w:eastAsia="Times New Roman" w:cstheme="minorHAnsi"/>
          <w:b/>
          <w:sz w:val="20"/>
          <w:szCs w:val="20"/>
        </w:rPr>
      </w:pPr>
      <w:bookmarkStart w:id="0" w:name="_Toc8733282"/>
      <w:r w:rsidRPr="00C27CD1">
        <w:rPr>
          <w:rFonts w:eastAsia="Times New Roman" w:cstheme="minorHAnsi"/>
          <w:b/>
          <w:sz w:val="20"/>
          <w:szCs w:val="20"/>
        </w:rPr>
        <w:t>ANEXO</w:t>
      </w:r>
      <w:bookmarkEnd w:id="0"/>
      <w:r w:rsidRPr="00C27CD1">
        <w:rPr>
          <w:rFonts w:eastAsia="Times New Roman" w:cstheme="minorHAnsi"/>
          <w:b/>
          <w:sz w:val="20"/>
          <w:szCs w:val="20"/>
        </w:rPr>
        <w:t xml:space="preserve"> </w:t>
      </w:r>
      <w:r w:rsidR="00A3709B">
        <w:rPr>
          <w:rFonts w:eastAsia="Times New Roman" w:cstheme="minorHAnsi"/>
          <w:b/>
          <w:sz w:val="20"/>
          <w:szCs w:val="20"/>
        </w:rPr>
        <w:t>2</w:t>
      </w:r>
      <w:r w:rsidRPr="00C27CD1">
        <w:rPr>
          <w:rFonts w:eastAsia="Times New Roman" w:cstheme="minorHAnsi"/>
          <w:b/>
          <w:sz w:val="20"/>
          <w:szCs w:val="20"/>
        </w:rPr>
        <w:t>.</w:t>
      </w:r>
    </w:p>
    <w:p w14:paraId="11BA081B" w14:textId="77777777" w:rsidR="00421704" w:rsidRPr="00C27CD1" w:rsidRDefault="00421704" w:rsidP="00421704">
      <w:pPr>
        <w:spacing w:after="0" w:line="240" w:lineRule="auto"/>
        <w:jc w:val="center"/>
        <w:rPr>
          <w:rFonts w:eastAsia="Calibri" w:cstheme="minorHAnsi"/>
          <w:b/>
          <w:sz w:val="20"/>
          <w:szCs w:val="20"/>
        </w:rPr>
      </w:pPr>
      <w:r w:rsidRPr="00C27CD1">
        <w:rPr>
          <w:rFonts w:eastAsia="Calibri" w:cstheme="minorHAnsi"/>
          <w:b/>
          <w:sz w:val="20"/>
          <w:szCs w:val="20"/>
        </w:rPr>
        <w:t>ACUERDO DE NIVELES DE SERVICIO</w:t>
      </w:r>
    </w:p>
    <w:p w14:paraId="28D5A0FE" w14:textId="77777777" w:rsidR="00421704" w:rsidRPr="00C27CD1" w:rsidRDefault="00421704" w:rsidP="00421704">
      <w:pPr>
        <w:spacing w:after="0" w:line="240" w:lineRule="auto"/>
        <w:jc w:val="center"/>
        <w:rPr>
          <w:rFonts w:eastAsia="Calibri" w:cstheme="minorHAnsi"/>
          <w:b/>
          <w:sz w:val="20"/>
          <w:szCs w:val="20"/>
        </w:rPr>
      </w:pPr>
    </w:p>
    <w:p w14:paraId="268DF80E" w14:textId="77777777" w:rsidR="00421704" w:rsidRPr="00C27CD1" w:rsidRDefault="00421704" w:rsidP="00421704">
      <w:pPr>
        <w:spacing w:after="0" w:line="240" w:lineRule="auto"/>
        <w:rPr>
          <w:rFonts w:eastAsia="Calibri" w:cstheme="minorHAnsi"/>
          <w:b/>
          <w:sz w:val="20"/>
          <w:szCs w:val="20"/>
        </w:rPr>
      </w:pPr>
    </w:p>
    <w:p w14:paraId="2F720B60" w14:textId="19D6EB3C" w:rsidR="00421704" w:rsidRPr="00C27CD1" w:rsidRDefault="00EA0330" w:rsidP="00421704">
      <w:pPr>
        <w:spacing w:after="0" w:line="240" w:lineRule="auto"/>
        <w:jc w:val="both"/>
        <w:rPr>
          <w:rFonts w:eastAsia="Calibri" w:cstheme="minorHAnsi"/>
          <w:sz w:val="20"/>
          <w:szCs w:val="20"/>
        </w:rPr>
      </w:pPr>
      <w:r>
        <w:rPr>
          <w:rFonts w:eastAsia="Calibri" w:cstheme="minorHAnsi"/>
          <w:sz w:val="20"/>
          <w:szCs w:val="20"/>
        </w:rPr>
        <w:t xml:space="preserve">Los oferentes del </w:t>
      </w:r>
      <w:r w:rsidR="00421704" w:rsidRPr="00C27CD1">
        <w:rPr>
          <w:rFonts w:eastAsia="Calibri" w:cstheme="minorHAnsi"/>
          <w:sz w:val="20"/>
          <w:szCs w:val="20"/>
        </w:rPr>
        <w:t xml:space="preserve">presente proceso, además de las actividades y obligaciones relacionadas </w:t>
      </w:r>
      <w:r w:rsidR="00927181">
        <w:rPr>
          <w:rFonts w:eastAsia="Calibri" w:cstheme="minorHAnsi"/>
          <w:sz w:val="20"/>
          <w:szCs w:val="20"/>
        </w:rPr>
        <w:t xml:space="preserve">en </w:t>
      </w:r>
      <w:r>
        <w:rPr>
          <w:rFonts w:eastAsia="Calibri" w:cstheme="minorHAnsi"/>
          <w:sz w:val="20"/>
          <w:szCs w:val="20"/>
        </w:rPr>
        <w:t>los requerimientos</w:t>
      </w:r>
      <w:r w:rsidR="00421704" w:rsidRPr="00C27CD1">
        <w:rPr>
          <w:rFonts w:eastAsia="Calibri" w:cstheme="minorHAnsi"/>
          <w:sz w:val="20"/>
          <w:szCs w:val="20"/>
        </w:rPr>
        <w:t>, debe</w:t>
      </w:r>
      <w:r w:rsidR="00927181">
        <w:rPr>
          <w:rFonts w:eastAsia="Calibri" w:cstheme="minorHAnsi"/>
          <w:sz w:val="20"/>
          <w:szCs w:val="20"/>
        </w:rPr>
        <w:t xml:space="preserve">n tener presente </w:t>
      </w:r>
      <w:r w:rsidR="00421704" w:rsidRPr="00C27CD1">
        <w:rPr>
          <w:rFonts w:eastAsia="Calibri" w:cstheme="minorHAnsi"/>
          <w:sz w:val="20"/>
          <w:szCs w:val="20"/>
        </w:rPr>
        <w:t xml:space="preserve">los Acuerdos de Niveles de Servicio – ANS mencionados en este documento para hacer posible la puesta en marcha de la solución según lo planeado; sin embargo, la Fiduprevisora S.A. podrá modificar los ANS que se encuentren vigentes y ajustar o definir nuevos acuerdos de niveles de servicio, dependiendo de las necesidades de la entidad. En cualquier caso, </w:t>
      </w:r>
      <w:r w:rsidR="00473D36">
        <w:rPr>
          <w:rFonts w:eastAsia="Calibri" w:cstheme="minorHAnsi"/>
          <w:sz w:val="20"/>
          <w:szCs w:val="20"/>
        </w:rPr>
        <w:t>los</w:t>
      </w:r>
      <w:r w:rsidR="00421704" w:rsidRPr="00C27CD1">
        <w:rPr>
          <w:rFonts w:eastAsia="Calibri" w:cstheme="minorHAnsi"/>
          <w:sz w:val="20"/>
          <w:szCs w:val="20"/>
        </w:rPr>
        <w:t xml:space="preserve"> nuevos ANS o los ajustes a los existentes se establecerán de común acuerdo con el contratista en el momento pertinente.  </w:t>
      </w:r>
    </w:p>
    <w:p w14:paraId="452B36FE" w14:textId="77777777" w:rsidR="00421704" w:rsidRPr="00C27CD1" w:rsidRDefault="00421704" w:rsidP="00421704">
      <w:pPr>
        <w:spacing w:after="0" w:line="240" w:lineRule="auto"/>
        <w:jc w:val="both"/>
        <w:rPr>
          <w:rFonts w:eastAsia="Calibri" w:cstheme="minorHAnsi"/>
          <w:sz w:val="20"/>
          <w:szCs w:val="20"/>
        </w:rPr>
      </w:pPr>
    </w:p>
    <w:p w14:paraId="25E9954D" w14:textId="77777777" w:rsidR="00421704" w:rsidRPr="00C27CD1" w:rsidRDefault="00421704" w:rsidP="00421704">
      <w:pPr>
        <w:spacing w:after="0" w:line="240" w:lineRule="auto"/>
        <w:jc w:val="both"/>
        <w:rPr>
          <w:rFonts w:eastAsia="Calibri" w:cstheme="minorHAnsi"/>
          <w:sz w:val="20"/>
          <w:szCs w:val="20"/>
        </w:rPr>
      </w:pPr>
      <w:r w:rsidRPr="00C27CD1">
        <w:rPr>
          <w:rFonts w:eastAsia="Calibri" w:cstheme="minorHAnsi"/>
          <w:sz w:val="20"/>
          <w:szCs w:val="20"/>
        </w:rPr>
        <w:t>El incumplimiento de los ANS tendrá penalizaciones económicas en la facturación y estos serán verificados por los diferentes comités, interventores y supervisores de contrato en el momento que lo indiquen.</w:t>
      </w:r>
    </w:p>
    <w:p w14:paraId="0D117B73" w14:textId="77777777" w:rsidR="00421704" w:rsidRPr="00C27CD1" w:rsidRDefault="00421704" w:rsidP="00421704">
      <w:pPr>
        <w:spacing w:after="0" w:line="240" w:lineRule="auto"/>
        <w:textAlignment w:val="baseline"/>
        <w:rPr>
          <w:rFonts w:eastAsia="Times New Roman" w:cstheme="minorHAnsi"/>
          <w:b/>
          <w:bCs/>
          <w:sz w:val="20"/>
          <w:szCs w:val="20"/>
          <w:lang w:eastAsia="es-ES_tradnl"/>
        </w:rPr>
      </w:pPr>
    </w:p>
    <w:p w14:paraId="72B9A166" w14:textId="77777777" w:rsidR="00421704" w:rsidRPr="00C27CD1" w:rsidRDefault="00421704" w:rsidP="00BD6CB7">
      <w:pPr>
        <w:numPr>
          <w:ilvl w:val="0"/>
          <w:numId w:val="12"/>
        </w:numPr>
        <w:spacing w:after="0" w:line="240" w:lineRule="auto"/>
        <w:contextualSpacing/>
        <w:rPr>
          <w:rFonts w:eastAsia="Times New Roman" w:cstheme="minorHAnsi"/>
          <w:spacing w:val="-10"/>
          <w:kern w:val="28"/>
          <w:sz w:val="20"/>
          <w:szCs w:val="20"/>
        </w:rPr>
      </w:pPr>
      <w:r w:rsidRPr="00C27CD1">
        <w:rPr>
          <w:rFonts w:eastAsia="Times New Roman" w:cstheme="minorHAnsi"/>
          <w:b/>
          <w:bCs/>
          <w:spacing w:val="-10"/>
          <w:kern w:val="28"/>
          <w:sz w:val="20"/>
          <w:szCs w:val="20"/>
        </w:rPr>
        <w:t>MEJORES PRÁCTICAS APLICACIÓN DE NIVELES DE SERVICIO </w:t>
      </w:r>
    </w:p>
    <w:p w14:paraId="5671AFDA" w14:textId="77777777" w:rsidR="00421704" w:rsidRPr="00C27CD1" w:rsidRDefault="00421704" w:rsidP="00421704">
      <w:pPr>
        <w:spacing w:after="0" w:line="240" w:lineRule="auto"/>
        <w:jc w:val="both"/>
        <w:textAlignment w:val="baseline"/>
        <w:rPr>
          <w:rFonts w:eastAsia="Times New Roman" w:cstheme="minorHAnsi"/>
          <w:sz w:val="20"/>
          <w:szCs w:val="20"/>
          <w:lang w:eastAsia="es-ES_tradnl"/>
        </w:rPr>
      </w:pPr>
      <w:r w:rsidRPr="00C27CD1">
        <w:rPr>
          <w:rFonts w:eastAsia="Times New Roman" w:cstheme="minorHAnsi"/>
          <w:color w:val="000000"/>
          <w:sz w:val="20"/>
          <w:szCs w:val="20"/>
          <w:lang w:eastAsia="es-ES_tradnl"/>
        </w:rPr>
        <w:t> </w:t>
      </w:r>
    </w:p>
    <w:p w14:paraId="62742A51" w14:textId="77777777" w:rsidR="00421704" w:rsidRPr="00C27CD1" w:rsidRDefault="00421704" w:rsidP="00421704">
      <w:pPr>
        <w:spacing w:after="0" w:line="240" w:lineRule="auto"/>
        <w:ind w:left="630"/>
        <w:jc w:val="both"/>
        <w:textAlignment w:val="baseline"/>
        <w:rPr>
          <w:rFonts w:eastAsia="Times New Roman" w:cstheme="minorHAnsi"/>
          <w:sz w:val="20"/>
          <w:szCs w:val="20"/>
          <w:lang w:eastAsia="es-ES_tradnl"/>
        </w:rPr>
      </w:pPr>
      <w:r w:rsidRPr="00C27CD1">
        <w:rPr>
          <w:rFonts w:eastAsia="Times New Roman" w:cstheme="minorHAnsi"/>
          <w:color w:val="000000"/>
          <w:sz w:val="20"/>
          <w:szCs w:val="20"/>
          <w:lang w:eastAsia="es-ES_tradnl"/>
        </w:rPr>
        <w:t> Se considera que para el servicio de software de Core Fiduciario se describen los aspectos tenidos en cuenta para la medición de la calidad del servicio, teniendo en cuenta los siguientes elementos: </w:t>
      </w:r>
    </w:p>
    <w:p w14:paraId="1D884363" w14:textId="07D68461" w:rsidR="00421704" w:rsidRPr="00C27CD1" w:rsidRDefault="00421704" w:rsidP="00C27CD1">
      <w:pPr>
        <w:spacing w:after="0" w:line="240" w:lineRule="auto"/>
        <w:ind w:left="993" w:firstLine="50"/>
        <w:jc w:val="both"/>
        <w:textAlignment w:val="baseline"/>
        <w:rPr>
          <w:rFonts w:eastAsia="Times New Roman" w:cstheme="minorHAnsi"/>
          <w:sz w:val="20"/>
          <w:szCs w:val="20"/>
          <w:lang w:eastAsia="es-ES_tradnl"/>
        </w:rPr>
      </w:pPr>
    </w:p>
    <w:p w14:paraId="0F8DFE44" w14:textId="77777777" w:rsidR="00421704" w:rsidRPr="00C27CD1" w:rsidRDefault="00421704" w:rsidP="00C27CD1">
      <w:pPr>
        <w:numPr>
          <w:ilvl w:val="0"/>
          <w:numId w:val="13"/>
        </w:numPr>
        <w:spacing w:after="0" w:line="240" w:lineRule="auto"/>
        <w:ind w:left="993"/>
        <w:jc w:val="both"/>
        <w:textAlignment w:val="baseline"/>
        <w:rPr>
          <w:rFonts w:eastAsia="Times New Roman" w:cstheme="minorHAnsi"/>
          <w:sz w:val="20"/>
          <w:szCs w:val="20"/>
          <w:lang w:eastAsia="es-ES_tradnl"/>
        </w:rPr>
      </w:pPr>
      <w:r w:rsidRPr="00C27CD1">
        <w:rPr>
          <w:rFonts w:eastAsia="Times New Roman" w:cstheme="minorHAnsi"/>
          <w:color w:val="000000"/>
          <w:sz w:val="20"/>
          <w:szCs w:val="20"/>
          <w:lang w:eastAsia="es-ES_tradnl"/>
        </w:rPr>
        <w:t>Definir el objetivo, el propósito y la descripción del ANS, incluyendo además el alcance y la cobertura. </w:t>
      </w:r>
    </w:p>
    <w:p w14:paraId="55602D40" w14:textId="77777777" w:rsidR="00421704" w:rsidRPr="00C27CD1" w:rsidRDefault="00421704" w:rsidP="00C27CD1">
      <w:pPr>
        <w:numPr>
          <w:ilvl w:val="0"/>
          <w:numId w:val="13"/>
        </w:numPr>
        <w:spacing w:after="0" w:line="240" w:lineRule="auto"/>
        <w:ind w:left="993"/>
        <w:jc w:val="both"/>
        <w:textAlignment w:val="baseline"/>
        <w:rPr>
          <w:rFonts w:eastAsia="Times New Roman" w:cstheme="minorHAnsi"/>
          <w:sz w:val="20"/>
          <w:szCs w:val="20"/>
          <w:lang w:eastAsia="es-ES_tradnl"/>
        </w:rPr>
      </w:pPr>
      <w:r w:rsidRPr="00C27CD1">
        <w:rPr>
          <w:rFonts w:eastAsia="Times New Roman" w:cstheme="minorHAnsi"/>
          <w:color w:val="000000"/>
          <w:sz w:val="20"/>
          <w:szCs w:val="20"/>
          <w:lang w:eastAsia="es-ES_tradnl"/>
        </w:rPr>
        <w:t>Asignar roles y responsabilidades claramente definidos entre la organización y el proveedor del servicio; importante notar que el proveedor del servicio para este proceso es externo a la organización. </w:t>
      </w:r>
    </w:p>
    <w:p w14:paraId="65B4D314" w14:textId="77777777" w:rsidR="00421704" w:rsidRPr="00C27CD1" w:rsidRDefault="00421704" w:rsidP="00C27CD1">
      <w:pPr>
        <w:numPr>
          <w:ilvl w:val="0"/>
          <w:numId w:val="13"/>
        </w:numPr>
        <w:spacing w:after="0" w:line="240" w:lineRule="auto"/>
        <w:ind w:left="993"/>
        <w:jc w:val="both"/>
        <w:textAlignment w:val="baseline"/>
        <w:rPr>
          <w:rFonts w:eastAsia="Times New Roman" w:cstheme="minorHAnsi"/>
          <w:sz w:val="20"/>
          <w:szCs w:val="20"/>
          <w:lang w:eastAsia="es-ES_tradnl"/>
        </w:rPr>
      </w:pPr>
      <w:r w:rsidRPr="00C27CD1">
        <w:rPr>
          <w:rFonts w:eastAsia="Times New Roman" w:cstheme="minorHAnsi"/>
          <w:color w:val="000000"/>
          <w:sz w:val="20"/>
          <w:szCs w:val="20"/>
          <w:lang w:eastAsia="es-ES_tradnl"/>
        </w:rPr>
        <w:t>Establecer los requerimientos de negocio y los requerimientos técnicos para poder brindar el servicio. </w:t>
      </w:r>
    </w:p>
    <w:p w14:paraId="65129682" w14:textId="77777777" w:rsidR="00421704" w:rsidRPr="00C27CD1" w:rsidRDefault="00421704" w:rsidP="00C27CD1">
      <w:pPr>
        <w:numPr>
          <w:ilvl w:val="0"/>
          <w:numId w:val="13"/>
        </w:numPr>
        <w:spacing w:after="0" w:line="240" w:lineRule="auto"/>
        <w:ind w:left="993"/>
        <w:jc w:val="both"/>
        <w:textAlignment w:val="baseline"/>
        <w:rPr>
          <w:rFonts w:eastAsia="Times New Roman" w:cstheme="minorHAnsi"/>
          <w:sz w:val="20"/>
          <w:szCs w:val="20"/>
          <w:lang w:eastAsia="es-ES_tradnl"/>
        </w:rPr>
      </w:pPr>
      <w:r w:rsidRPr="00C27CD1">
        <w:rPr>
          <w:rFonts w:eastAsia="Times New Roman" w:cstheme="minorHAnsi"/>
          <w:color w:val="000000"/>
          <w:sz w:val="20"/>
          <w:szCs w:val="20"/>
          <w:lang w:eastAsia="es-ES_tradnl"/>
        </w:rPr>
        <w:t>Definir claramente los costos y multas del servicio que serán descontados de la facturación que entregue el proveedor. </w:t>
      </w:r>
    </w:p>
    <w:p w14:paraId="1524D6D1" w14:textId="77777777" w:rsidR="00421704" w:rsidRPr="00C27CD1" w:rsidRDefault="00421704" w:rsidP="00C27CD1">
      <w:pPr>
        <w:numPr>
          <w:ilvl w:val="0"/>
          <w:numId w:val="13"/>
        </w:numPr>
        <w:spacing w:after="0" w:line="240" w:lineRule="auto"/>
        <w:ind w:left="993"/>
        <w:jc w:val="both"/>
        <w:textAlignment w:val="baseline"/>
        <w:rPr>
          <w:rFonts w:eastAsia="Times New Roman" w:cstheme="minorHAnsi"/>
          <w:sz w:val="20"/>
          <w:szCs w:val="20"/>
          <w:lang w:eastAsia="es-ES_tradnl"/>
        </w:rPr>
      </w:pPr>
      <w:r w:rsidRPr="00C27CD1">
        <w:rPr>
          <w:rFonts w:eastAsia="Times New Roman" w:cstheme="minorHAnsi"/>
          <w:color w:val="000000"/>
          <w:sz w:val="20"/>
          <w:szCs w:val="20"/>
          <w:lang w:eastAsia="es-ES_tradnl"/>
        </w:rPr>
        <w:t>Hay en la entidad un procedimiento de control de cambios para los ANS. </w:t>
      </w:r>
    </w:p>
    <w:p w14:paraId="4151BE62" w14:textId="77777777" w:rsidR="00421704" w:rsidRPr="00C27CD1" w:rsidRDefault="00421704" w:rsidP="00C27CD1">
      <w:pPr>
        <w:numPr>
          <w:ilvl w:val="0"/>
          <w:numId w:val="13"/>
        </w:numPr>
        <w:spacing w:after="0" w:line="240" w:lineRule="auto"/>
        <w:ind w:left="993"/>
        <w:jc w:val="both"/>
        <w:textAlignment w:val="baseline"/>
        <w:rPr>
          <w:rFonts w:eastAsia="Times New Roman" w:cstheme="minorHAnsi"/>
          <w:sz w:val="20"/>
          <w:szCs w:val="20"/>
          <w:lang w:eastAsia="es-ES_tradnl"/>
        </w:rPr>
      </w:pPr>
      <w:r w:rsidRPr="00C27CD1">
        <w:rPr>
          <w:rFonts w:eastAsia="Times New Roman" w:cstheme="minorHAnsi"/>
          <w:color w:val="000000"/>
          <w:sz w:val="20"/>
          <w:szCs w:val="20"/>
          <w:lang w:eastAsia="es-ES_tradnl"/>
        </w:rPr>
        <w:t>Se hará uso de un mecanismo formal de evaluación y aprobación de los ANS para cada uno de los períodos mensuales </w:t>
      </w:r>
    </w:p>
    <w:p w14:paraId="780180C0" w14:textId="77777777" w:rsidR="00421704" w:rsidRPr="00C27CD1" w:rsidRDefault="00421704" w:rsidP="00421704">
      <w:pPr>
        <w:spacing w:after="0" w:line="240" w:lineRule="auto"/>
        <w:textAlignment w:val="baseline"/>
        <w:rPr>
          <w:rFonts w:eastAsia="Times New Roman" w:cstheme="minorHAnsi"/>
          <w:color w:val="000000"/>
          <w:sz w:val="20"/>
          <w:szCs w:val="20"/>
          <w:lang w:eastAsia="es-ES_tradnl"/>
        </w:rPr>
      </w:pPr>
    </w:p>
    <w:p w14:paraId="6CB54D11" w14:textId="77777777" w:rsidR="00421704" w:rsidRPr="00C27CD1" w:rsidRDefault="00421704" w:rsidP="00421704">
      <w:pPr>
        <w:autoSpaceDE w:val="0"/>
        <w:adjustRightInd w:val="0"/>
        <w:spacing w:after="0" w:line="240" w:lineRule="auto"/>
        <w:rPr>
          <w:rFonts w:eastAsia="Calibri" w:cstheme="minorHAnsi"/>
          <w:b/>
          <w:color w:val="000000"/>
          <w:sz w:val="20"/>
          <w:szCs w:val="20"/>
          <w:lang w:eastAsia="es-CO"/>
        </w:rPr>
      </w:pPr>
    </w:p>
    <w:p w14:paraId="025A872E" w14:textId="77777777" w:rsidR="00421704" w:rsidRPr="00C27CD1" w:rsidRDefault="00421704" w:rsidP="00C27CD1">
      <w:pPr>
        <w:numPr>
          <w:ilvl w:val="0"/>
          <w:numId w:val="12"/>
        </w:numPr>
        <w:autoSpaceDE w:val="0"/>
        <w:adjustRightInd w:val="0"/>
        <w:spacing w:after="0" w:line="240" w:lineRule="auto"/>
        <w:rPr>
          <w:rFonts w:eastAsia="Times New Roman" w:cstheme="minorHAnsi"/>
          <w:b/>
          <w:spacing w:val="-10"/>
          <w:kern w:val="28"/>
          <w:sz w:val="20"/>
          <w:szCs w:val="20"/>
        </w:rPr>
      </w:pPr>
      <w:r w:rsidRPr="00C27CD1">
        <w:rPr>
          <w:rFonts w:eastAsia="Times New Roman" w:cstheme="minorHAnsi"/>
          <w:b/>
          <w:spacing w:val="-10"/>
          <w:kern w:val="28"/>
          <w:sz w:val="20"/>
          <w:szCs w:val="20"/>
        </w:rPr>
        <w:t>MODELO GENERAL INCIDENTES</w:t>
      </w:r>
    </w:p>
    <w:p w14:paraId="6600A8E1" w14:textId="77777777" w:rsidR="00421704" w:rsidRPr="00C27CD1" w:rsidRDefault="00421704" w:rsidP="00C27CD1">
      <w:pPr>
        <w:autoSpaceDE w:val="0"/>
        <w:adjustRightInd w:val="0"/>
        <w:spacing w:after="0" w:line="240" w:lineRule="auto"/>
        <w:ind w:left="1080" w:hanging="720"/>
        <w:rPr>
          <w:rFonts w:eastAsia="Calibri" w:cstheme="minorHAnsi"/>
          <w:b/>
          <w:color w:val="000000"/>
          <w:sz w:val="20"/>
          <w:szCs w:val="20"/>
          <w:lang w:eastAsia="es-CO"/>
        </w:rPr>
      </w:pPr>
    </w:p>
    <w:p w14:paraId="425BB048" w14:textId="77777777" w:rsidR="00421704" w:rsidRPr="00C27CD1" w:rsidRDefault="00421704" w:rsidP="00C27CD1">
      <w:pPr>
        <w:numPr>
          <w:ilvl w:val="1"/>
          <w:numId w:val="12"/>
        </w:numPr>
        <w:autoSpaceDE w:val="0"/>
        <w:autoSpaceDN w:val="0"/>
        <w:adjustRightInd w:val="0"/>
        <w:spacing w:after="0" w:line="240" w:lineRule="auto"/>
        <w:ind w:left="1080" w:hanging="720"/>
        <w:contextualSpacing/>
        <w:jc w:val="both"/>
        <w:rPr>
          <w:rFonts w:eastAsia="Times New Roman" w:cstheme="minorHAnsi"/>
          <w:b/>
          <w:color w:val="000000"/>
          <w:sz w:val="20"/>
          <w:szCs w:val="20"/>
          <w:lang w:val="es-ES" w:eastAsia="es-CO"/>
        </w:rPr>
      </w:pPr>
      <w:r w:rsidRPr="00C27CD1">
        <w:rPr>
          <w:rFonts w:eastAsia="Times New Roman" w:cstheme="minorHAnsi"/>
          <w:b/>
          <w:color w:val="000000"/>
          <w:sz w:val="20"/>
          <w:szCs w:val="20"/>
          <w:lang w:val="es-ES" w:eastAsia="es-CO"/>
        </w:rPr>
        <w:t>PERIODO DE MEDICIÓN</w:t>
      </w:r>
    </w:p>
    <w:p w14:paraId="5286A441" w14:textId="77777777" w:rsidR="00421704" w:rsidRPr="00C27CD1" w:rsidRDefault="00421704" w:rsidP="00C27CD1">
      <w:pPr>
        <w:autoSpaceDE w:val="0"/>
        <w:autoSpaceDN w:val="0"/>
        <w:adjustRightInd w:val="0"/>
        <w:spacing w:after="0" w:line="240" w:lineRule="auto"/>
        <w:ind w:left="1080" w:hanging="720"/>
        <w:contextualSpacing/>
        <w:jc w:val="both"/>
        <w:rPr>
          <w:rFonts w:eastAsia="Times New Roman" w:cstheme="minorHAnsi"/>
          <w:b/>
          <w:color w:val="000000"/>
          <w:sz w:val="20"/>
          <w:szCs w:val="20"/>
          <w:lang w:val="es-ES" w:eastAsia="es-CO"/>
        </w:rPr>
      </w:pPr>
    </w:p>
    <w:p w14:paraId="1258333F" w14:textId="77777777" w:rsidR="00421704" w:rsidRPr="00C27CD1" w:rsidRDefault="00421704" w:rsidP="00C27CD1">
      <w:pPr>
        <w:autoSpaceDE w:val="0"/>
        <w:adjustRightInd w:val="0"/>
        <w:spacing w:after="0" w:line="240" w:lineRule="auto"/>
        <w:ind w:left="426"/>
        <w:jc w:val="both"/>
        <w:rPr>
          <w:rFonts w:eastAsia="Calibri" w:cstheme="minorHAnsi"/>
          <w:color w:val="000000"/>
          <w:sz w:val="20"/>
          <w:szCs w:val="20"/>
          <w:lang w:eastAsia="es-CO"/>
        </w:rPr>
      </w:pPr>
      <w:r w:rsidRPr="00C27CD1">
        <w:rPr>
          <w:rFonts w:eastAsia="Calibri" w:cstheme="minorHAnsi"/>
          <w:color w:val="000000"/>
          <w:sz w:val="20"/>
          <w:szCs w:val="20"/>
          <w:lang w:eastAsia="es-CO"/>
        </w:rPr>
        <w:t xml:space="preserve">Para todos los efectos de ejecución del contrato, la ventana de medición para calcular el nivel de cumplimiento de los objetivos de calidad del servicio y de los indicadores de gestión de soporte a Incidentes que se detallan en el presente documento, inicia a las 00:00 del primer (1) día del mes y finaliza a las 23:59:59 del último día del mes. </w:t>
      </w:r>
    </w:p>
    <w:p w14:paraId="5CB2C55C" w14:textId="77777777" w:rsidR="00421704" w:rsidRPr="00C27CD1" w:rsidRDefault="00421704" w:rsidP="00C27CD1">
      <w:pPr>
        <w:autoSpaceDE w:val="0"/>
        <w:adjustRightInd w:val="0"/>
        <w:spacing w:after="0" w:line="240" w:lineRule="auto"/>
        <w:ind w:left="426"/>
        <w:jc w:val="both"/>
        <w:rPr>
          <w:rFonts w:eastAsia="Calibri" w:cstheme="minorHAnsi"/>
          <w:color w:val="000000"/>
          <w:sz w:val="20"/>
          <w:szCs w:val="20"/>
          <w:lang w:eastAsia="es-CO"/>
        </w:rPr>
      </w:pPr>
    </w:p>
    <w:p w14:paraId="514A5395" w14:textId="77777777" w:rsidR="00421704" w:rsidRPr="00C27CD1" w:rsidRDefault="00421704" w:rsidP="00C27CD1">
      <w:pPr>
        <w:autoSpaceDE w:val="0"/>
        <w:adjustRightInd w:val="0"/>
        <w:spacing w:after="0" w:line="240" w:lineRule="auto"/>
        <w:ind w:left="426"/>
        <w:jc w:val="both"/>
        <w:rPr>
          <w:rFonts w:eastAsia="Calibri" w:cstheme="minorHAnsi"/>
          <w:color w:val="000000"/>
          <w:sz w:val="20"/>
          <w:szCs w:val="20"/>
          <w:lang w:eastAsia="es-CO"/>
        </w:rPr>
      </w:pPr>
      <w:r w:rsidRPr="00C27CD1">
        <w:rPr>
          <w:rFonts w:eastAsia="Calibri" w:cstheme="minorHAnsi"/>
          <w:color w:val="000000"/>
          <w:sz w:val="20"/>
          <w:szCs w:val="20"/>
          <w:lang w:eastAsia="es-CO"/>
        </w:rPr>
        <w:t>En el evento en el cual para un período de medición no existan entregables (productos o servicios) para un indicador de servicio que se evalúe bajo el concepto de cumplimiento de programas de trabajo, el Nivel de Desempeño del indicador objeto de evaluación, corresponderá al Nivel de Servicio Objetivo establecido para dicho indicador.</w:t>
      </w:r>
    </w:p>
    <w:p w14:paraId="2B7549F4" w14:textId="77777777" w:rsidR="00421704" w:rsidRPr="00C27CD1" w:rsidRDefault="00421704" w:rsidP="00C27CD1">
      <w:pPr>
        <w:autoSpaceDE w:val="0"/>
        <w:adjustRightInd w:val="0"/>
        <w:spacing w:after="0" w:line="240" w:lineRule="auto"/>
        <w:ind w:left="1080" w:hanging="720"/>
        <w:jc w:val="both"/>
        <w:rPr>
          <w:rFonts w:eastAsia="Calibri" w:cstheme="minorHAnsi"/>
          <w:color w:val="000000"/>
          <w:sz w:val="20"/>
          <w:szCs w:val="20"/>
          <w:lang w:eastAsia="es-CO"/>
        </w:rPr>
      </w:pPr>
    </w:p>
    <w:p w14:paraId="4DA2F2C7" w14:textId="77777777" w:rsidR="00421704" w:rsidRPr="00C27CD1" w:rsidRDefault="00421704" w:rsidP="00C27CD1">
      <w:pPr>
        <w:numPr>
          <w:ilvl w:val="1"/>
          <w:numId w:val="12"/>
        </w:numPr>
        <w:autoSpaceDE w:val="0"/>
        <w:adjustRightInd w:val="0"/>
        <w:spacing w:after="0" w:line="240" w:lineRule="auto"/>
        <w:ind w:left="1080" w:hanging="720"/>
        <w:jc w:val="both"/>
        <w:rPr>
          <w:rFonts w:eastAsia="Times New Roman" w:cstheme="minorHAnsi"/>
          <w:b/>
          <w:bCs/>
          <w:color w:val="000000"/>
          <w:sz w:val="20"/>
          <w:szCs w:val="20"/>
          <w:lang w:val="es-ES" w:eastAsia="es-CO"/>
        </w:rPr>
      </w:pPr>
      <w:r w:rsidRPr="00C27CD1">
        <w:rPr>
          <w:rFonts w:eastAsia="Times New Roman" w:cstheme="minorHAnsi"/>
          <w:b/>
          <w:bCs/>
          <w:color w:val="000000"/>
          <w:sz w:val="20"/>
          <w:szCs w:val="20"/>
          <w:lang w:val="es-ES" w:eastAsia="es-CO"/>
        </w:rPr>
        <w:t>DISPONIBILIDAD:</w:t>
      </w:r>
    </w:p>
    <w:p w14:paraId="7F488DA9" w14:textId="77777777" w:rsidR="00421704" w:rsidRPr="00C27CD1" w:rsidRDefault="00421704" w:rsidP="00C27CD1">
      <w:pPr>
        <w:autoSpaceDE w:val="0"/>
        <w:adjustRightInd w:val="0"/>
        <w:spacing w:after="0" w:line="240" w:lineRule="auto"/>
        <w:ind w:left="1080" w:hanging="720"/>
        <w:jc w:val="both"/>
        <w:rPr>
          <w:rFonts w:eastAsia="Calibri" w:cstheme="minorHAnsi"/>
          <w:color w:val="000000"/>
          <w:sz w:val="20"/>
          <w:szCs w:val="20"/>
          <w:lang w:eastAsia="es-CO"/>
        </w:rPr>
      </w:pPr>
    </w:p>
    <w:p w14:paraId="1D6F96A4" w14:textId="77777777" w:rsidR="00421704" w:rsidRPr="00C27CD1" w:rsidRDefault="00421704" w:rsidP="00C27CD1">
      <w:pPr>
        <w:autoSpaceDE w:val="0"/>
        <w:adjustRightInd w:val="0"/>
        <w:spacing w:after="0" w:line="240" w:lineRule="auto"/>
        <w:ind w:left="426"/>
        <w:jc w:val="both"/>
        <w:rPr>
          <w:rFonts w:eastAsia="Calibri" w:cstheme="minorHAnsi"/>
          <w:color w:val="000000"/>
          <w:sz w:val="20"/>
          <w:szCs w:val="20"/>
          <w:lang w:eastAsia="es-CO"/>
        </w:rPr>
      </w:pPr>
      <w:r w:rsidRPr="00C27CD1">
        <w:rPr>
          <w:rFonts w:eastAsia="Calibri" w:cstheme="minorHAnsi"/>
          <w:color w:val="000000"/>
          <w:sz w:val="20"/>
          <w:szCs w:val="20"/>
          <w:lang w:eastAsia="es-CO"/>
        </w:rPr>
        <w:lastRenderedPageBreak/>
        <w:t>Para el uso de la plataforma en ejecución se debe garantizar una disponibilidad mínima del 99,95 %, ajenos a las ventanas de mantenimiento negociados y programados y fallos de hardware o software con la entidad.</w:t>
      </w:r>
    </w:p>
    <w:p w14:paraId="5CF2C9FF" w14:textId="77777777" w:rsidR="00421704" w:rsidRPr="00C27CD1" w:rsidRDefault="00421704" w:rsidP="00C27CD1">
      <w:pPr>
        <w:spacing w:after="0" w:line="240" w:lineRule="auto"/>
        <w:ind w:left="1080" w:hanging="720"/>
        <w:rPr>
          <w:rFonts w:eastAsia="Calibri" w:cstheme="minorHAnsi"/>
          <w:sz w:val="20"/>
          <w:szCs w:val="20"/>
        </w:rPr>
      </w:pPr>
    </w:p>
    <w:p w14:paraId="693C3338" w14:textId="77777777" w:rsidR="00421704" w:rsidRPr="00C27CD1" w:rsidRDefault="00421704" w:rsidP="00C27CD1">
      <w:pPr>
        <w:numPr>
          <w:ilvl w:val="1"/>
          <w:numId w:val="12"/>
        </w:numPr>
        <w:autoSpaceDE w:val="0"/>
        <w:autoSpaceDN w:val="0"/>
        <w:adjustRightInd w:val="0"/>
        <w:spacing w:after="0" w:line="240" w:lineRule="auto"/>
        <w:ind w:left="1080" w:hanging="720"/>
        <w:contextualSpacing/>
        <w:jc w:val="both"/>
        <w:rPr>
          <w:rFonts w:eastAsia="Times New Roman" w:cstheme="minorHAnsi"/>
          <w:b/>
          <w:sz w:val="20"/>
          <w:szCs w:val="20"/>
          <w:lang w:val="es-ES" w:eastAsia="es-ES"/>
        </w:rPr>
      </w:pPr>
      <w:bookmarkStart w:id="1" w:name="_Toc312397170"/>
      <w:bookmarkStart w:id="2" w:name="_Toc313257324"/>
      <w:bookmarkStart w:id="3" w:name="OLE_LINK1"/>
      <w:bookmarkStart w:id="4" w:name="OLE_LINK2"/>
      <w:bookmarkStart w:id="5" w:name="_Toc381352337"/>
      <w:r w:rsidRPr="00C27CD1">
        <w:rPr>
          <w:rFonts w:eastAsia="Times New Roman" w:cstheme="minorHAnsi"/>
          <w:b/>
          <w:sz w:val="20"/>
          <w:szCs w:val="20"/>
          <w:lang w:val="es-ES" w:eastAsia="es-ES"/>
        </w:rPr>
        <w:t xml:space="preserve">GESTIÓN DE SOPORTE </w:t>
      </w:r>
      <w:bookmarkEnd w:id="1"/>
      <w:bookmarkEnd w:id="2"/>
      <w:r w:rsidRPr="00C27CD1">
        <w:rPr>
          <w:rFonts w:eastAsia="Times New Roman" w:cstheme="minorHAnsi"/>
          <w:b/>
          <w:sz w:val="20"/>
          <w:szCs w:val="20"/>
          <w:lang w:val="es-ES" w:eastAsia="es-ES"/>
        </w:rPr>
        <w:t>INCIDENTES – DEFINICIÓN Y METODOLOGÍA DE MEDICIÓN</w:t>
      </w:r>
      <w:bookmarkStart w:id="6" w:name="_Toc381352338"/>
      <w:bookmarkEnd w:id="3"/>
      <w:bookmarkEnd w:id="4"/>
      <w:bookmarkEnd w:id="5"/>
      <w:r w:rsidRPr="00C27CD1">
        <w:rPr>
          <w:rFonts w:eastAsia="Times New Roman" w:cstheme="minorHAnsi"/>
          <w:b/>
          <w:sz w:val="20"/>
          <w:szCs w:val="20"/>
          <w:lang w:val="es-ES" w:eastAsia="es-ES"/>
        </w:rPr>
        <w:t>:</w:t>
      </w:r>
      <w:bookmarkEnd w:id="6"/>
    </w:p>
    <w:p w14:paraId="4585E7A6" w14:textId="77777777" w:rsidR="00421704" w:rsidRPr="00C27CD1" w:rsidRDefault="00421704" w:rsidP="00C27CD1">
      <w:pPr>
        <w:autoSpaceDE w:val="0"/>
        <w:adjustRightInd w:val="0"/>
        <w:spacing w:after="0" w:line="240" w:lineRule="auto"/>
        <w:ind w:left="1080" w:hanging="720"/>
        <w:jc w:val="both"/>
        <w:rPr>
          <w:rFonts w:eastAsia="Calibri" w:cstheme="minorHAnsi"/>
          <w:color w:val="000000"/>
          <w:sz w:val="20"/>
          <w:szCs w:val="20"/>
          <w:lang w:eastAsia="es-CO"/>
        </w:rPr>
      </w:pPr>
    </w:p>
    <w:p w14:paraId="3D14B242" w14:textId="77777777" w:rsidR="00421704" w:rsidRPr="00C27CD1" w:rsidRDefault="00421704" w:rsidP="00C27CD1">
      <w:pPr>
        <w:autoSpaceDE w:val="0"/>
        <w:adjustRightInd w:val="0"/>
        <w:spacing w:after="0" w:line="240" w:lineRule="auto"/>
        <w:ind w:left="426"/>
        <w:jc w:val="both"/>
        <w:rPr>
          <w:rFonts w:eastAsia="Calibri" w:cstheme="minorHAnsi"/>
          <w:sz w:val="20"/>
          <w:szCs w:val="20"/>
        </w:rPr>
      </w:pPr>
      <w:r w:rsidRPr="00C27CD1">
        <w:rPr>
          <w:rFonts w:eastAsia="Calibri" w:cstheme="minorHAnsi"/>
          <w:color w:val="000000"/>
          <w:sz w:val="20"/>
          <w:szCs w:val="20"/>
          <w:lang w:eastAsia="es-CO"/>
        </w:rPr>
        <w:t>Es la oportunidad en la atención para gestionar y solucionar los incidentes que sucedan en la plataforma a contratar, durante las 24 horas del día, los siete días a la semana,  reportados por los funcionarios de la Entidad o quien utilice la herramienta, solucionando los problemas relacionados con el acceso a aplicativos, operación de los mismos y los problemas técnicos de nivel inmediato dos (2) horas, intermedio</w:t>
      </w:r>
      <w:r w:rsidRPr="00C27CD1">
        <w:rPr>
          <w:rFonts w:eastAsia="Calibri" w:cstheme="minorHAnsi"/>
          <w:sz w:val="20"/>
          <w:szCs w:val="20"/>
        </w:rPr>
        <w:t xml:space="preserve"> de complejidad dentro de un plazo máximo de ocho (8) horas y de dieciséis(16) horas si es de máximo nivel de complejidad.</w:t>
      </w:r>
    </w:p>
    <w:p w14:paraId="5E07577B" w14:textId="77777777" w:rsidR="00421704" w:rsidRPr="00C27CD1" w:rsidRDefault="00421704" w:rsidP="00C27CD1">
      <w:pPr>
        <w:autoSpaceDE w:val="0"/>
        <w:adjustRightInd w:val="0"/>
        <w:spacing w:after="0" w:line="240" w:lineRule="auto"/>
        <w:ind w:left="1080" w:hanging="720"/>
        <w:jc w:val="both"/>
        <w:rPr>
          <w:rFonts w:eastAsia="Calibri" w:cstheme="minorHAnsi"/>
          <w:sz w:val="20"/>
          <w:szCs w:val="20"/>
        </w:rPr>
      </w:pPr>
    </w:p>
    <w:p w14:paraId="5AB3EACA" w14:textId="77777777" w:rsidR="00421704" w:rsidRPr="00C27CD1" w:rsidRDefault="00421704" w:rsidP="00C27CD1">
      <w:pPr>
        <w:numPr>
          <w:ilvl w:val="1"/>
          <w:numId w:val="12"/>
        </w:numPr>
        <w:autoSpaceDE w:val="0"/>
        <w:autoSpaceDN w:val="0"/>
        <w:adjustRightInd w:val="0"/>
        <w:spacing w:after="0" w:line="240" w:lineRule="auto"/>
        <w:ind w:left="1080" w:hanging="720"/>
        <w:contextualSpacing/>
        <w:jc w:val="both"/>
        <w:rPr>
          <w:rFonts w:eastAsia="Times New Roman" w:cstheme="minorHAnsi"/>
          <w:b/>
          <w:color w:val="000000"/>
          <w:sz w:val="20"/>
          <w:szCs w:val="20"/>
          <w:lang w:val="es-ES" w:eastAsia="es-CO"/>
        </w:rPr>
      </w:pPr>
      <w:r w:rsidRPr="00C27CD1">
        <w:rPr>
          <w:rFonts w:eastAsia="Times New Roman" w:cstheme="minorHAnsi"/>
          <w:b/>
          <w:color w:val="000000"/>
          <w:sz w:val="20"/>
          <w:szCs w:val="20"/>
          <w:lang w:val="es-ES" w:eastAsia="es-CO"/>
        </w:rPr>
        <w:t>CUMPLIMIENTO DEL SERVICIO</w:t>
      </w:r>
    </w:p>
    <w:p w14:paraId="434330CF" w14:textId="77777777" w:rsidR="00421704" w:rsidRPr="00C27CD1" w:rsidRDefault="00421704" w:rsidP="00C27CD1">
      <w:pPr>
        <w:autoSpaceDE w:val="0"/>
        <w:adjustRightInd w:val="0"/>
        <w:spacing w:after="0" w:line="240" w:lineRule="auto"/>
        <w:ind w:left="1080" w:hanging="720"/>
        <w:jc w:val="both"/>
        <w:rPr>
          <w:rFonts w:eastAsia="Calibri" w:cstheme="minorHAnsi"/>
          <w:color w:val="000000"/>
          <w:sz w:val="20"/>
          <w:szCs w:val="20"/>
          <w:lang w:eastAsia="es-CO"/>
        </w:rPr>
      </w:pPr>
    </w:p>
    <w:p w14:paraId="03B43E7C" w14:textId="77777777" w:rsidR="00421704" w:rsidRPr="00C27CD1" w:rsidRDefault="00421704" w:rsidP="00C27CD1">
      <w:pPr>
        <w:autoSpaceDE w:val="0"/>
        <w:adjustRightInd w:val="0"/>
        <w:spacing w:after="0" w:line="240" w:lineRule="auto"/>
        <w:ind w:left="426"/>
        <w:jc w:val="both"/>
        <w:rPr>
          <w:rFonts w:eastAsia="Calibri" w:cstheme="minorHAnsi"/>
          <w:color w:val="000000"/>
          <w:sz w:val="20"/>
          <w:szCs w:val="20"/>
          <w:lang w:eastAsia="es-CO"/>
        </w:rPr>
      </w:pPr>
      <w:r w:rsidRPr="00C27CD1">
        <w:rPr>
          <w:rFonts w:eastAsia="Calibri" w:cstheme="minorHAnsi"/>
          <w:color w:val="000000"/>
          <w:sz w:val="20"/>
          <w:szCs w:val="20"/>
          <w:lang w:eastAsia="es-CO"/>
        </w:rPr>
        <w:t xml:space="preserve">Corresponde al porcentaje de incidentes que fueron solucionados en los tiempos establecidos, considerando adicionalmente un nivel de afectación a partir de los incidentes cuya solución no fue oportuna. </w:t>
      </w:r>
    </w:p>
    <w:p w14:paraId="34CDC0E3" w14:textId="77777777" w:rsidR="00421704" w:rsidRPr="00C27CD1" w:rsidRDefault="00421704" w:rsidP="00C27CD1">
      <w:pPr>
        <w:autoSpaceDE w:val="0"/>
        <w:adjustRightInd w:val="0"/>
        <w:spacing w:after="0" w:line="240" w:lineRule="auto"/>
        <w:ind w:left="426"/>
        <w:jc w:val="both"/>
        <w:rPr>
          <w:rFonts w:eastAsia="Calibri" w:cstheme="minorHAnsi"/>
          <w:color w:val="000000"/>
          <w:sz w:val="20"/>
          <w:szCs w:val="20"/>
          <w:lang w:eastAsia="es-CO"/>
        </w:rPr>
      </w:pPr>
    </w:p>
    <w:p w14:paraId="546D93E3" w14:textId="77777777" w:rsidR="00421704" w:rsidRPr="00C27CD1" w:rsidRDefault="00421704" w:rsidP="00C27CD1">
      <w:pPr>
        <w:autoSpaceDE w:val="0"/>
        <w:adjustRightInd w:val="0"/>
        <w:spacing w:after="0" w:line="240" w:lineRule="auto"/>
        <w:ind w:left="426"/>
        <w:jc w:val="both"/>
        <w:rPr>
          <w:rFonts w:eastAsia="Calibri" w:cstheme="minorHAnsi"/>
          <w:sz w:val="20"/>
          <w:szCs w:val="20"/>
          <w:lang w:eastAsia="es-CO"/>
        </w:rPr>
      </w:pPr>
      <w:r w:rsidRPr="00C27CD1">
        <w:rPr>
          <w:rFonts w:eastAsia="Calibri" w:cstheme="minorHAnsi"/>
          <w:sz w:val="20"/>
          <w:szCs w:val="20"/>
          <w:lang w:eastAsia="es-CO"/>
        </w:rPr>
        <w:t xml:space="preserve">Para obtener el </w:t>
      </w:r>
      <w:r w:rsidRPr="00C27CD1">
        <w:rPr>
          <w:rFonts w:eastAsia="Calibri" w:cstheme="minorHAnsi"/>
          <w:b/>
          <w:sz w:val="20"/>
          <w:szCs w:val="20"/>
          <w:lang w:eastAsia="es-CO"/>
        </w:rPr>
        <w:t>Porcentaje General de Oportunidad en atención</w:t>
      </w:r>
      <w:r w:rsidRPr="00C27CD1">
        <w:rPr>
          <w:rFonts w:eastAsia="Calibri" w:cstheme="minorHAnsi"/>
          <w:sz w:val="20"/>
          <w:szCs w:val="20"/>
          <w:lang w:eastAsia="es-CO"/>
        </w:rPr>
        <w:t xml:space="preserve"> a los incidentes reportados por </w:t>
      </w:r>
      <w:r w:rsidRPr="00C27CD1">
        <w:rPr>
          <w:rFonts w:eastAsia="Calibri" w:cstheme="minorHAnsi"/>
          <w:color w:val="000000"/>
          <w:sz w:val="20"/>
          <w:szCs w:val="20"/>
          <w:lang w:eastAsia="es-CO"/>
        </w:rPr>
        <w:t>los funcionarios de la Fiduprevisora S.A. o usuarios externos de la herramienta,</w:t>
      </w:r>
      <w:r w:rsidRPr="00C27CD1">
        <w:rPr>
          <w:rFonts w:eastAsia="Calibri" w:cstheme="minorHAnsi"/>
          <w:sz w:val="20"/>
          <w:szCs w:val="20"/>
          <w:lang w:eastAsia="es-CO"/>
        </w:rPr>
        <w:t xml:space="preserve"> se promediarán el cumplimiento resultante de cada criterio (Alto, Medio y Bajo) el cual no deberá ser inferior al 96,00%.</w:t>
      </w:r>
    </w:p>
    <w:p w14:paraId="0ACF59FD" w14:textId="77777777" w:rsidR="00421704" w:rsidRPr="00C27CD1" w:rsidRDefault="00421704" w:rsidP="00421704">
      <w:pPr>
        <w:autoSpaceDE w:val="0"/>
        <w:adjustRightInd w:val="0"/>
        <w:spacing w:after="0" w:line="240" w:lineRule="auto"/>
        <w:ind w:left="360"/>
        <w:jc w:val="both"/>
        <w:rPr>
          <w:rFonts w:eastAsia="Calibri" w:cstheme="minorHAnsi"/>
          <w:sz w:val="20"/>
          <w:szCs w:val="20"/>
          <w:lang w:eastAsia="es-CO"/>
        </w:rPr>
      </w:pPr>
    </w:p>
    <w:p w14:paraId="4FBBEF50" w14:textId="77777777" w:rsidR="00421704" w:rsidRPr="00C27CD1" w:rsidRDefault="00421704" w:rsidP="00421704">
      <w:pPr>
        <w:autoSpaceDE w:val="0"/>
        <w:adjustRightInd w:val="0"/>
        <w:spacing w:after="0" w:line="240" w:lineRule="auto"/>
        <w:jc w:val="both"/>
        <w:rPr>
          <w:rFonts w:eastAsia="Calibri" w:cstheme="minorHAnsi"/>
          <w:color w:val="000000"/>
          <w:sz w:val="20"/>
          <w:szCs w:val="20"/>
          <w:lang w:eastAsia="es-CO"/>
        </w:rPr>
      </w:pPr>
      <w:r w:rsidRPr="00C27CD1">
        <w:rPr>
          <w:rFonts w:eastAsia="Calibri" w:cstheme="minorHAnsi"/>
          <w:b/>
          <w:color w:val="000000"/>
          <w:sz w:val="20"/>
          <w:szCs w:val="20"/>
          <w:lang w:eastAsia="es-CO"/>
        </w:rPr>
        <w:t>NOTA 1</w:t>
      </w:r>
      <w:r w:rsidRPr="00C27CD1">
        <w:rPr>
          <w:rFonts w:eastAsia="Calibri" w:cstheme="minorHAnsi"/>
          <w:color w:val="000000"/>
          <w:sz w:val="20"/>
          <w:szCs w:val="20"/>
          <w:lang w:eastAsia="es-CO"/>
        </w:rPr>
        <w:t xml:space="preserve">: Para efectos del cálculo del indicador para un periodo determinado se tendrán en cuenta todos y cada uno de los tiquetes que fueron cerrados durante el periodo objeto de medición, tomando para esto muestras mensuales como base para el cálculo. </w:t>
      </w:r>
    </w:p>
    <w:p w14:paraId="77D8B6F0" w14:textId="77777777" w:rsidR="00421704" w:rsidRPr="00C27CD1" w:rsidRDefault="00421704" w:rsidP="00421704">
      <w:pPr>
        <w:autoSpaceDE w:val="0"/>
        <w:adjustRightInd w:val="0"/>
        <w:spacing w:after="0" w:line="240" w:lineRule="auto"/>
        <w:ind w:left="709"/>
        <w:rPr>
          <w:rFonts w:eastAsia="Calibri" w:cstheme="minorHAnsi"/>
          <w:sz w:val="20"/>
          <w:szCs w:val="20"/>
          <w:lang w:eastAsia="es-CO"/>
        </w:rPr>
      </w:pPr>
    </w:p>
    <w:p w14:paraId="4FEEFE16" w14:textId="77777777" w:rsidR="00421704" w:rsidRPr="00C27CD1" w:rsidRDefault="00421704" w:rsidP="00421704">
      <w:pPr>
        <w:autoSpaceDE w:val="0"/>
        <w:adjustRightInd w:val="0"/>
        <w:spacing w:after="0" w:line="240" w:lineRule="auto"/>
        <w:jc w:val="both"/>
        <w:rPr>
          <w:rFonts w:eastAsia="Calibri" w:cstheme="minorHAnsi"/>
          <w:color w:val="000000"/>
          <w:sz w:val="20"/>
          <w:szCs w:val="20"/>
          <w:lang w:eastAsia="es-CO"/>
        </w:rPr>
      </w:pPr>
      <w:r w:rsidRPr="00C27CD1">
        <w:rPr>
          <w:rFonts w:eastAsia="Calibri" w:cstheme="minorHAnsi"/>
          <w:b/>
          <w:color w:val="000000"/>
          <w:sz w:val="20"/>
          <w:szCs w:val="20"/>
          <w:lang w:eastAsia="es-CO"/>
        </w:rPr>
        <w:t>NOTA 2</w:t>
      </w:r>
      <w:r w:rsidRPr="00C27CD1">
        <w:rPr>
          <w:rFonts w:eastAsia="Calibri" w:cstheme="minorHAnsi"/>
          <w:color w:val="000000"/>
          <w:sz w:val="20"/>
          <w:szCs w:val="20"/>
          <w:lang w:eastAsia="es-CO"/>
        </w:rPr>
        <w:t xml:space="preserve">: De manera trimestral se evaluará el porcentaje mínimo de cumplimiento, esto con el fin de que este se pueda reevaluar y ajustar progresivamente acorde al cumplimiento obtenido. </w:t>
      </w:r>
    </w:p>
    <w:p w14:paraId="1E967739" w14:textId="77777777" w:rsidR="00421704" w:rsidRPr="00C27CD1" w:rsidRDefault="00421704" w:rsidP="00421704">
      <w:pPr>
        <w:autoSpaceDE w:val="0"/>
        <w:adjustRightInd w:val="0"/>
        <w:spacing w:after="0" w:line="240" w:lineRule="auto"/>
        <w:jc w:val="both"/>
        <w:rPr>
          <w:rFonts w:eastAsia="Calibri" w:cstheme="minorHAnsi"/>
          <w:sz w:val="20"/>
          <w:szCs w:val="20"/>
          <w:lang w:eastAsia="es-CO"/>
        </w:rPr>
      </w:pPr>
    </w:p>
    <w:p w14:paraId="0D688866" w14:textId="77777777" w:rsidR="00421704" w:rsidRPr="00C27CD1" w:rsidRDefault="00421704" w:rsidP="00421704">
      <w:pPr>
        <w:spacing w:after="0" w:line="240" w:lineRule="auto"/>
        <w:jc w:val="both"/>
        <w:rPr>
          <w:rFonts w:eastAsia="Calibri" w:cstheme="minorHAnsi"/>
          <w:sz w:val="20"/>
          <w:szCs w:val="20"/>
          <w:lang w:eastAsia="es-CO"/>
        </w:rPr>
      </w:pPr>
      <w:r w:rsidRPr="00C27CD1">
        <w:rPr>
          <w:rFonts w:eastAsia="Calibri" w:cstheme="minorHAnsi"/>
          <w:sz w:val="20"/>
          <w:szCs w:val="20"/>
          <w:lang w:eastAsia="es-CO"/>
        </w:rPr>
        <w:t xml:space="preserve">Los tipos de Incidentes que se pueden presentar o pueden ser reportados por los usuarios de </w:t>
      </w:r>
      <w:r w:rsidRPr="00C27CD1">
        <w:rPr>
          <w:rFonts w:eastAsia="Calibri" w:cstheme="minorHAnsi"/>
          <w:color w:val="000000"/>
          <w:sz w:val="20"/>
          <w:szCs w:val="20"/>
          <w:lang w:eastAsia="es-CO"/>
        </w:rPr>
        <w:t>Fiduprevisora S.A. o quien utilice la plataforma, acord</w:t>
      </w:r>
      <w:r w:rsidRPr="00C27CD1">
        <w:rPr>
          <w:rFonts w:eastAsia="Calibri" w:cstheme="minorHAnsi"/>
          <w:sz w:val="20"/>
          <w:szCs w:val="20"/>
          <w:lang w:eastAsia="es-CO"/>
        </w:rPr>
        <w:t>e al estándar w2w</w:t>
      </w:r>
      <w:r w:rsidRPr="00C27CD1">
        <w:rPr>
          <w:rFonts w:eastAsia="Calibri" w:cstheme="minorHAnsi"/>
          <w:sz w:val="20"/>
          <w:szCs w:val="20"/>
        </w:rPr>
        <w:t xml:space="preserve"> ITIL v3.0 (Se encuentra en proceso migrar a v4.0)</w:t>
      </w:r>
      <w:r w:rsidRPr="00C27CD1">
        <w:rPr>
          <w:rFonts w:eastAsia="Calibri" w:cstheme="minorHAnsi"/>
          <w:sz w:val="20"/>
          <w:szCs w:val="20"/>
          <w:lang w:eastAsia="es-CO"/>
        </w:rPr>
        <w:t xml:space="preserve"> de la Fiduprevisora S.A. y al Impacto, Prioridad y Urgencia</w:t>
      </w:r>
    </w:p>
    <w:p w14:paraId="7E45577D" w14:textId="77777777" w:rsidR="00421704" w:rsidRPr="00C27CD1" w:rsidRDefault="00421704" w:rsidP="00421704">
      <w:pPr>
        <w:autoSpaceDE w:val="0"/>
        <w:adjustRightInd w:val="0"/>
        <w:spacing w:after="0" w:line="240" w:lineRule="auto"/>
        <w:jc w:val="both"/>
        <w:rPr>
          <w:rFonts w:eastAsia="Calibri" w:cstheme="minorHAnsi"/>
          <w:sz w:val="20"/>
          <w:szCs w:val="20"/>
        </w:rPr>
      </w:pPr>
    </w:p>
    <w:tbl>
      <w:tblPr>
        <w:tblW w:w="7101" w:type="pct"/>
        <w:tblCellMar>
          <w:left w:w="70" w:type="dxa"/>
          <w:right w:w="70" w:type="dxa"/>
        </w:tblCellMar>
        <w:tblLook w:val="04A0" w:firstRow="1" w:lastRow="0" w:firstColumn="1" w:lastColumn="0" w:noHBand="0" w:noVBand="1"/>
      </w:tblPr>
      <w:tblGrid>
        <w:gridCol w:w="2411"/>
        <w:gridCol w:w="586"/>
        <w:gridCol w:w="371"/>
        <w:gridCol w:w="4238"/>
        <w:gridCol w:w="1182"/>
        <w:gridCol w:w="196"/>
        <w:gridCol w:w="161"/>
        <w:gridCol w:w="2724"/>
        <w:gridCol w:w="683"/>
      </w:tblGrid>
      <w:tr w:rsidR="00421704" w:rsidRPr="00C27CD1" w14:paraId="6B24EAAD" w14:textId="77777777" w:rsidTr="00AC7436">
        <w:trPr>
          <w:gridAfter w:val="5"/>
          <w:wAfter w:w="1970" w:type="pct"/>
          <w:trHeight w:val="375"/>
        </w:trPr>
        <w:tc>
          <w:tcPr>
            <w:tcW w:w="3030" w:type="pct"/>
            <w:gridSpan w:val="4"/>
            <w:tcBorders>
              <w:top w:val="nil"/>
              <w:left w:val="nil"/>
              <w:bottom w:val="nil"/>
              <w:right w:val="nil"/>
            </w:tcBorders>
            <w:shd w:val="clear" w:color="auto" w:fill="auto"/>
            <w:noWrap/>
            <w:vAlign w:val="bottom"/>
            <w:hideMark/>
          </w:tcPr>
          <w:p w14:paraId="453A5D95" w14:textId="77777777" w:rsidR="00421704" w:rsidRPr="00C27CD1" w:rsidRDefault="00421704" w:rsidP="00421704">
            <w:pPr>
              <w:spacing w:after="0" w:line="240" w:lineRule="auto"/>
              <w:jc w:val="center"/>
              <w:rPr>
                <w:rFonts w:eastAsia="Times New Roman" w:cstheme="minorHAnsi"/>
                <w:b/>
                <w:bCs/>
                <w:color w:val="000000"/>
                <w:sz w:val="20"/>
                <w:szCs w:val="20"/>
                <w:lang w:eastAsia="es-CO"/>
              </w:rPr>
            </w:pPr>
            <w:r w:rsidRPr="00C27CD1">
              <w:rPr>
                <w:rFonts w:eastAsia="Times New Roman" w:cstheme="minorHAnsi"/>
                <w:b/>
                <w:bCs/>
                <w:color w:val="000000"/>
                <w:sz w:val="20"/>
                <w:szCs w:val="20"/>
                <w:lang w:eastAsia="es-CO"/>
              </w:rPr>
              <w:t xml:space="preserve">TABLA DE IMPACTO </w:t>
            </w:r>
          </w:p>
        </w:tc>
      </w:tr>
      <w:tr w:rsidR="00421704" w:rsidRPr="00C27CD1" w14:paraId="361BB7AD" w14:textId="77777777" w:rsidTr="00AC7436">
        <w:trPr>
          <w:gridAfter w:val="4"/>
          <w:wAfter w:w="1499" w:type="pct"/>
          <w:trHeight w:val="564"/>
        </w:trPr>
        <w:tc>
          <w:tcPr>
            <w:tcW w:w="3501" w:type="pct"/>
            <w:gridSpan w:val="5"/>
            <w:tcBorders>
              <w:top w:val="single" w:sz="8" w:space="0" w:color="auto"/>
              <w:left w:val="single" w:sz="8" w:space="0" w:color="auto"/>
              <w:bottom w:val="single" w:sz="8" w:space="0" w:color="auto"/>
              <w:right w:val="single" w:sz="8" w:space="0" w:color="000000"/>
            </w:tcBorders>
            <w:shd w:val="clear" w:color="000000" w:fill="A6A6A6"/>
            <w:vAlign w:val="center"/>
            <w:hideMark/>
          </w:tcPr>
          <w:p w14:paraId="024BEEFB" w14:textId="77777777" w:rsidR="00421704" w:rsidRPr="00C27CD1" w:rsidRDefault="00421704" w:rsidP="00421704">
            <w:pPr>
              <w:spacing w:after="0" w:line="240" w:lineRule="auto"/>
              <w:rPr>
                <w:rFonts w:eastAsia="Times New Roman" w:cstheme="minorHAnsi"/>
                <w:color w:val="000000"/>
                <w:sz w:val="20"/>
                <w:szCs w:val="20"/>
                <w:lang w:eastAsia="es-CO"/>
              </w:rPr>
            </w:pPr>
            <w:r w:rsidRPr="00C27CD1">
              <w:rPr>
                <w:rFonts w:eastAsia="Times New Roman" w:cstheme="minorHAnsi"/>
                <w:b/>
                <w:bCs/>
                <w:color w:val="000000"/>
                <w:sz w:val="20"/>
                <w:szCs w:val="20"/>
                <w:lang w:eastAsia="es-CO"/>
              </w:rPr>
              <w:t xml:space="preserve">Impacto: </w:t>
            </w:r>
            <w:r w:rsidRPr="00C27CD1">
              <w:rPr>
                <w:rFonts w:eastAsia="Times New Roman" w:cstheme="minorHAnsi"/>
                <w:color w:val="000000"/>
                <w:sz w:val="20"/>
                <w:szCs w:val="20"/>
                <w:lang w:eastAsia="es-CO"/>
              </w:rPr>
              <w:t xml:space="preserve">Valora la severidad que el incidente tiene para el usuario. Se identifica con el número de usuarios o elementos de configuración afectados. </w:t>
            </w:r>
          </w:p>
        </w:tc>
      </w:tr>
      <w:tr w:rsidR="00421704" w:rsidRPr="00C27CD1" w14:paraId="0C58384F" w14:textId="77777777" w:rsidTr="00AC7436">
        <w:trPr>
          <w:gridAfter w:val="4"/>
          <w:wAfter w:w="1499" w:type="pct"/>
          <w:trHeight w:val="270"/>
        </w:trPr>
        <w:tc>
          <w:tcPr>
            <w:tcW w:w="961" w:type="pct"/>
            <w:tcBorders>
              <w:top w:val="nil"/>
              <w:left w:val="single" w:sz="8" w:space="0" w:color="auto"/>
              <w:bottom w:val="single" w:sz="8" w:space="0" w:color="auto"/>
              <w:right w:val="single" w:sz="8" w:space="0" w:color="auto"/>
            </w:tcBorders>
            <w:shd w:val="clear" w:color="000000" w:fill="0070C0"/>
            <w:vAlign w:val="center"/>
            <w:hideMark/>
          </w:tcPr>
          <w:p w14:paraId="60622CEF" w14:textId="77777777" w:rsidR="00421704" w:rsidRPr="00C27CD1" w:rsidRDefault="00421704" w:rsidP="00421704">
            <w:pPr>
              <w:spacing w:after="0" w:line="240" w:lineRule="auto"/>
              <w:jc w:val="center"/>
              <w:rPr>
                <w:rFonts w:eastAsia="Times New Roman" w:cstheme="minorHAnsi"/>
                <w:b/>
                <w:bCs/>
                <w:color w:val="FFFFFF"/>
                <w:sz w:val="20"/>
                <w:szCs w:val="20"/>
                <w:lang w:eastAsia="es-CO"/>
              </w:rPr>
            </w:pPr>
            <w:r w:rsidRPr="00C27CD1">
              <w:rPr>
                <w:rFonts w:eastAsia="Times New Roman" w:cstheme="minorHAnsi"/>
                <w:b/>
                <w:bCs/>
                <w:color w:val="FFFFFF"/>
                <w:sz w:val="20"/>
                <w:szCs w:val="20"/>
                <w:lang w:eastAsia="es-CO"/>
              </w:rPr>
              <w:t>Nivel</w:t>
            </w:r>
          </w:p>
        </w:tc>
        <w:tc>
          <w:tcPr>
            <w:tcW w:w="233" w:type="pct"/>
            <w:tcBorders>
              <w:top w:val="nil"/>
              <w:left w:val="nil"/>
              <w:bottom w:val="single" w:sz="8" w:space="0" w:color="auto"/>
              <w:right w:val="single" w:sz="8" w:space="0" w:color="auto"/>
            </w:tcBorders>
            <w:shd w:val="clear" w:color="000000" w:fill="0070C0"/>
            <w:vAlign w:val="center"/>
            <w:hideMark/>
          </w:tcPr>
          <w:p w14:paraId="3162A970" w14:textId="77777777" w:rsidR="00421704" w:rsidRPr="00C27CD1" w:rsidRDefault="00421704" w:rsidP="00421704">
            <w:pPr>
              <w:spacing w:after="0" w:line="240" w:lineRule="auto"/>
              <w:jc w:val="center"/>
              <w:rPr>
                <w:rFonts w:eastAsia="Times New Roman" w:cstheme="minorHAnsi"/>
                <w:b/>
                <w:bCs/>
                <w:color w:val="FFFFFF"/>
                <w:sz w:val="20"/>
                <w:szCs w:val="20"/>
                <w:lang w:eastAsia="es-CO"/>
              </w:rPr>
            </w:pPr>
            <w:r w:rsidRPr="00C27CD1">
              <w:rPr>
                <w:rFonts w:eastAsia="Times New Roman" w:cstheme="minorHAnsi"/>
                <w:b/>
                <w:bCs/>
                <w:color w:val="FFFFFF"/>
                <w:sz w:val="20"/>
                <w:szCs w:val="20"/>
                <w:lang w:eastAsia="es-CO"/>
              </w:rPr>
              <w:t>Valor</w:t>
            </w:r>
          </w:p>
        </w:tc>
        <w:tc>
          <w:tcPr>
            <w:tcW w:w="2307" w:type="pct"/>
            <w:gridSpan w:val="3"/>
            <w:tcBorders>
              <w:top w:val="nil"/>
              <w:left w:val="nil"/>
              <w:bottom w:val="single" w:sz="8" w:space="0" w:color="auto"/>
              <w:right w:val="single" w:sz="8" w:space="0" w:color="auto"/>
            </w:tcBorders>
            <w:shd w:val="clear" w:color="000000" w:fill="0070C0"/>
            <w:vAlign w:val="center"/>
            <w:hideMark/>
          </w:tcPr>
          <w:p w14:paraId="310AF4A5" w14:textId="77777777" w:rsidR="00421704" w:rsidRPr="00C27CD1" w:rsidRDefault="00421704" w:rsidP="00421704">
            <w:pPr>
              <w:spacing w:after="0" w:line="240" w:lineRule="auto"/>
              <w:jc w:val="center"/>
              <w:rPr>
                <w:rFonts w:eastAsia="Times New Roman" w:cstheme="minorHAnsi"/>
                <w:b/>
                <w:bCs/>
                <w:color w:val="FFFFFF"/>
                <w:sz w:val="20"/>
                <w:szCs w:val="20"/>
                <w:lang w:eastAsia="es-CO"/>
              </w:rPr>
            </w:pPr>
            <w:r w:rsidRPr="00C27CD1">
              <w:rPr>
                <w:rFonts w:eastAsia="Times New Roman" w:cstheme="minorHAnsi"/>
                <w:b/>
                <w:bCs/>
                <w:color w:val="FFFFFF"/>
                <w:sz w:val="20"/>
                <w:szCs w:val="20"/>
                <w:lang w:eastAsia="es-CO"/>
              </w:rPr>
              <w:t>Descripción</w:t>
            </w:r>
          </w:p>
        </w:tc>
      </w:tr>
      <w:tr w:rsidR="00421704" w:rsidRPr="00C27CD1" w14:paraId="4641FBAD" w14:textId="77777777" w:rsidTr="00AC7436">
        <w:trPr>
          <w:gridAfter w:val="4"/>
          <w:wAfter w:w="1499" w:type="pct"/>
          <w:trHeight w:val="1189"/>
        </w:trPr>
        <w:tc>
          <w:tcPr>
            <w:tcW w:w="961" w:type="pct"/>
            <w:tcBorders>
              <w:top w:val="nil"/>
              <w:left w:val="single" w:sz="8" w:space="0" w:color="auto"/>
              <w:bottom w:val="single" w:sz="8" w:space="0" w:color="4BACC6"/>
              <w:right w:val="single" w:sz="8" w:space="0" w:color="4BACC6"/>
            </w:tcBorders>
            <w:shd w:val="clear" w:color="000000" w:fill="D2EAF1"/>
            <w:vAlign w:val="center"/>
            <w:hideMark/>
          </w:tcPr>
          <w:p w14:paraId="2F74E46D" w14:textId="77777777" w:rsidR="00421704" w:rsidRPr="00C27CD1" w:rsidRDefault="00421704" w:rsidP="00421704">
            <w:pPr>
              <w:spacing w:after="0" w:line="240" w:lineRule="auto"/>
              <w:jc w:val="center"/>
              <w:rPr>
                <w:rFonts w:eastAsia="Times New Roman" w:cstheme="minorHAnsi"/>
                <w:b/>
                <w:bCs/>
                <w:color w:val="000000"/>
                <w:sz w:val="20"/>
                <w:szCs w:val="20"/>
                <w:lang w:eastAsia="es-CO"/>
              </w:rPr>
            </w:pPr>
            <w:r w:rsidRPr="00C27CD1">
              <w:rPr>
                <w:rFonts w:eastAsia="Times New Roman" w:cstheme="minorHAnsi"/>
                <w:b/>
                <w:bCs/>
                <w:color w:val="000000"/>
                <w:sz w:val="20"/>
                <w:szCs w:val="20"/>
                <w:lang w:eastAsia="es-CO"/>
              </w:rPr>
              <w:t>Alto</w:t>
            </w:r>
          </w:p>
        </w:tc>
        <w:tc>
          <w:tcPr>
            <w:tcW w:w="233" w:type="pct"/>
            <w:tcBorders>
              <w:top w:val="nil"/>
              <w:left w:val="nil"/>
              <w:bottom w:val="single" w:sz="8" w:space="0" w:color="4BACC6"/>
              <w:right w:val="single" w:sz="8" w:space="0" w:color="4BACC6"/>
            </w:tcBorders>
            <w:shd w:val="clear" w:color="000000" w:fill="D2EAF1"/>
            <w:vAlign w:val="center"/>
            <w:hideMark/>
          </w:tcPr>
          <w:p w14:paraId="326BE624" w14:textId="77777777" w:rsidR="00421704" w:rsidRPr="00C27CD1" w:rsidRDefault="00421704" w:rsidP="00421704">
            <w:pPr>
              <w:spacing w:after="0" w:line="240" w:lineRule="auto"/>
              <w:jc w:val="center"/>
              <w:rPr>
                <w:rFonts w:eastAsia="Times New Roman" w:cstheme="minorHAnsi"/>
                <w:color w:val="000000"/>
                <w:sz w:val="20"/>
                <w:szCs w:val="20"/>
                <w:lang w:eastAsia="es-CO"/>
              </w:rPr>
            </w:pPr>
            <w:r w:rsidRPr="00C27CD1">
              <w:rPr>
                <w:rFonts w:eastAsia="Times New Roman" w:cstheme="minorHAnsi"/>
                <w:color w:val="000000"/>
                <w:sz w:val="20"/>
                <w:szCs w:val="20"/>
                <w:lang w:eastAsia="es-CO"/>
              </w:rPr>
              <w:t>1</w:t>
            </w:r>
          </w:p>
        </w:tc>
        <w:tc>
          <w:tcPr>
            <w:tcW w:w="2307" w:type="pct"/>
            <w:gridSpan w:val="3"/>
            <w:tcBorders>
              <w:top w:val="nil"/>
              <w:left w:val="nil"/>
              <w:bottom w:val="single" w:sz="8" w:space="0" w:color="4BACC6"/>
              <w:right w:val="single" w:sz="8" w:space="0" w:color="4BACC6"/>
            </w:tcBorders>
            <w:shd w:val="clear" w:color="000000" w:fill="D2EAF1"/>
            <w:vAlign w:val="bottom"/>
            <w:hideMark/>
          </w:tcPr>
          <w:p w14:paraId="7068C3EC" w14:textId="77777777" w:rsidR="00421704" w:rsidRPr="00C27CD1" w:rsidRDefault="00421704" w:rsidP="00421704">
            <w:pPr>
              <w:spacing w:after="0" w:line="240" w:lineRule="auto"/>
              <w:rPr>
                <w:rFonts w:eastAsia="Times New Roman" w:cstheme="minorHAnsi"/>
                <w:color w:val="000000"/>
                <w:sz w:val="20"/>
                <w:szCs w:val="20"/>
                <w:lang w:eastAsia="es-CO"/>
              </w:rPr>
            </w:pPr>
            <w:r w:rsidRPr="00C27CD1">
              <w:rPr>
                <w:rFonts w:eastAsia="Times New Roman" w:cstheme="minorHAnsi"/>
                <w:color w:val="000000"/>
                <w:sz w:val="20"/>
                <w:szCs w:val="20"/>
                <w:lang w:eastAsia="es-CO"/>
              </w:rPr>
              <w:t xml:space="preserve">*Fallas total en el software. </w:t>
            </w:r>
            <w:r w:rsidRPr="00C27CD1">
              <w:rPr>
                <w:rFonts w:eastAsia="Times New Roman" w:cstheme="minorHAnsi"/>
                <w:color w:val="000000"/>
                <w:sz w:val="20"/>
                <w:szCs w:val="20"/>
                <w:lang w:eastAsia="es-CO"/>
              </w:rPr>
              <w:br/>
              <w:t xml:space="preserve">* Cualquier ajuste que implique cambios en la estructura de los datos. </w:t>
            </w:r>
          </w:p>
          <w:p w14:paraId="7E31348F" w14:textId="77777777" w:rsidR="00421704" w:rsidRPr="00C27CD1" w:rsidRDefault="00421704" w:rsidP="00421704">
            <w:pPr>
              <w:spacing w:after="0" w:line="240" w:lineRule="auto"/>
              <w:rPr>
                <w:rFonts w:eastAsia="Times New Roman" w:cstheme="minorHAnsi"/>
                <w:color w:val="000000"/>
                <w:sz w:val="20"/>
                <w:szCs w:val="20"/>
                <w:lang w:eastAsia="es-CO"/>
              </w:rPr>
            </w:pPr>
            <w:r w:rsidRPr="00C27CD1">
              <w:rPr>
                <w:rFonts w:eastAsia="Times New Roman" w:cstheme="minorHAnsi"/>
                <w:b/>
                <w:bCs/>
                <w:color w:val="000000"/>
                <w:sz w:val="20"/>
                <w:szCs w:val="20"/>
                <w:lang w:eastAsia="es-CO"/>
              </w:rPr>
              <w:t>*</w:t>
            </w:r>
            <w:r w:rsidRPr="00C27CD1">
              <w:rPr>
                <w:rFonts w:eastAsia="Times New Roman" w:cstheme="minorHAnsi"/>
                <w:color w:val="000000"/>
                <w:sz w:val="20"/>
                <w:szCs w:val="20"/>
                <w:lang w:eastAsia="es-CO"/>
              </w:rPr>
              <w:t>Caídas o indisponibilidad durante la ejecución de procesos críticos de la operación.</w:t>
            </w:r>
          </w:p>
          <w:p w14:paraId="40BA4DA8" w14:textId="77777777" w:rsidR="00421704" w:rsidRPr="00C27CD1" w:rsidRDefault="00421704" w:rsidP="00421704">
            <w:pPr>
              <w:spacing w:after="0" w:line="240" w:lineRule="auto"/>
              <w:rPr>
                <w:rFonts w:eastAsia="Times New Roman" w:cstheme="minorHAnsi"/>
                <w:color w:val="000000"/>
                <w:sz w:val="20"/>
                <w:szCs w:val="20"/>
                <w:lang w:eastAsia="es-CO"/>
              </w:rPr>
            </w:pPr>
            <w:r w:rsidRPr="00C27CD1">
              <w:rPr>
                <w:rFonts w:eastAsia="Times New Roman" w:cstheme="minorHAnsi"/>
                <w:b/>
                <w:bCs/>
                <w:color w:val="000000"/>
                <w:sz w:val="20"/>
                <w:szCs w:val="20"/>
                <w:lang w:eastAsia="es-CO"/>
              </w:rPr>
              <w:t xml:space="preserve">(Nota: siempre que la solicitud obedezca a uno de estos ajustes, la priorización será Máximo) </w:t>
            </w:r>
          </w:p>
        </w:tc>
      </w:tr>
      <w:tr w:rsidR="00421704" w:rsidRPr="00C27CD1" w14:paraId="61C77C93" w14:textId="77777777" w:rsidTr="00AC7436">
        <w:trPr>
          <w:gridAfter w:val="4"/>
          <w:wAfter w:w="1499" w:type="pct"/>
          <w:trHeight w:val="574"/>
        </w:trPr>
        <w:tc>
          <w:tcPr>
            <w:tcW w:w="961" w:type="pct"/>
            <w:tcBorders>
              <w:top w:val="nil"/>
              <w:left w:val="single" w:sz="8" w:space="0" w:color="auto"/>
              <w:bottom w:val="single" w:sz="8" w:space="0" w:color="4BACC6"/>
              <w:right w:val="single" w:sz="8" w:space="0" w:color="4BACC6"/>
            </w:tcBorders>
            <w:shd w:val="clear" w:color="auto" w:fill="auto"/>
            <w:vAlign w:val="center"/>
            <w:hideMark/>
          </w:tcPr>
          <w:p w14:paraId="6C60E6EC" w14:textId="77777777" w:rsidR="00421704" w:rsidRPr="00C27CD1" w:rsidRDefault="00421704" w:rsidP="00421704">
            <w:pPr>
              <w:spacing w:after="0" w:line="240" w:lineRule="auto"/>
              <w:jc w:val="center"/>
              <w:rPr>
                <w:rFonts w:eastAsia="Times New Roman" w:cstheme="minorHAnsi"/>
                <w:b/>
                <w:bCs/>
                <w:color w:val="000000"/>
                <w:sz w:val="20"/>
                <w:szCs w:val="20"/>
                <w:lang w:eastAsia="es-CO"/>
              </w:rPr>
            </w:pPr>
            <w:r w:rsidRPr="00C27CD1">
              <w:rPr>
                <w:rFonts w:eastAsia="Times New Roman" w:cstheme="minorHAnsi"/>
                <w:b/>
                <w:bCs/>
                <w:color w:val="000000"/>
                <w:sz w:val="20"/>
                <w:szCs w:val="20"/>
                <w:lang w:eastAsia="es-CO"/>
              </w:rPr>
              <w:t>Medio</w:t>
            </w:r>
          </w:p>
        </w:tc>
        <w:tc>
          <w:tcPr>
            <w:tcW w:w="233" w:type="pct"/>
            <w:tcBorders>
              <w:top w:val="nil"/>
              <w:left w:val="nil"/>
              <w:bottom w:val="single" w:sz="8" w:space="0" w:color="4BACC6"/>
              <w:right w:val="single" w:sz="8" w:space="0" w:color="4BACC6"/>
            </w:tcBorders>
            <w:shd w:val="clear" w:color="auto" w:fill="auto"/>
            <w:vAlign w:val="center"/>
            <w:hideMark/>
          </w:tcPr>
          <w:p w14:paraId="5C87EC16" w14:textId="77777777" w:rsidR="00421704" w:rsidRPr="00C27CD1" w:rsidRDefault="00421704" w:rsidP="00421704">
            <w:pPr>
              <w:spacing w:after="0" w:line="240" w:lineRule="auto"/>
              <w:jc w:val="center"/>
              <w:rPr>
                <w:rFonts w:eastAsia="Times New Roman" w:cstheme="minorHAnsi"/>
                <w:color w:val="000000"/>
                <w:sz w:val="20"/>
                <w:szCs w:val="20"/>
                <w:lang w:eastAsia="es-CO"/>
              </w:rPr>
            </w:pPr>
            <w:r w:rsidRPr="00C27CD1">
              <w:rPr>
                <w:rFonts w:eastAsia="Times New Roman" w:cstheme="minorHAnsi"/>
                <w:color w:val="000000"/>
                <w:sz w:val="20"/>
                <w:szCs w:val="20"/>
                <w:lang w:eastAsia="es-CO"/>
              </w:rPr>
              <w:t>2</w:t>
            </w:r>
          </w:p>
        </w:tc>
        <w:tc>
          <w:tcPr>
            <w:tcW w:w="2307" w:type="pct"/>
            <w:gridSpan w:val="3"/>
            <w:tcBorders>
              <w:top w:val="nil"/>
              <w:left w:val="nil"/>
              <w:bottom w:val="single" w:sz="8" w:space="0" w:color="4BACC6"/>
              <w:right w:val="single" w:sz="8" w:space="0" w:color="4BACC6"/>
            </w:tcBorders>
            <w:shd w:val="clear" w:color="auto" w:fill="auto"/>
            <w:vAlign w:val="center"/>
            <w:hideMark/>
          </w:tcPr>
          <w:p w14:paraId="6578E7AC" w14:textId="77777777" w:rsidR="00421704" w:rsidRPr="00C27CD1" w:rsidRDefault="00421704" w:rsidP="00421704">
            <w:pPr>
              <w:spacing w:after="0" w:line="240" w:lineRule="auto"/>
              <w:rPr>
                <w:rFonts w:eastAsia="Times New Roman" w:cstheme="minorHAnsi"/>
                <w:sz w:val="20"/>
                <w:szCs w:val="20"/>
                <w:lang w:eastAsia="es-CO"/>
              </w:rPr>
            </w:pPr>
            <w:r w:rsidRPr="00C27CD1">
              <w:rPr>
                <w:rFonts w:eastAsia="Times New Roman" w:cstheme="minorHAnsi"/>
                <w:sz w:val="20"/>
                <w:szCs w:val="20"/>
                <w:lang w:eastAsia="es-CO"/>
              </w:rPr>
              <w:t>* Indisponibilidad / falla de la plataforma.</w:t>
            </w:r>
          </w:p>
          <w:p w14:paraId="6A5CAFF6" w14:textId="77777777" w:rsidR="00421704" w:rsidRPr="00C27CD1" w:rsidRDefault="00421704" w:rsidP="00421704">
            <w:pPr>
              <w:spacing w:after="0" w:line="240" w:lineRule="auto"/>
              <w:rPr>
                <w:rFonts w:eastAsia="Times New Roman" w:cstheme="minorHAnsi"/>
                <w:sz w:val="20"/>
                <w:szCs w:val="20"/>
                <w:lang w:eastAsia="es-CO"/>
              </w:rPr>
            </w:pPr>
            <w:r w:rsidRPr="00C27CD1">
              <w:rPr>
                <w:rFonts w:eastAsia="Times New Roman" w:cstheme="minorHAnsi"/>
                <w:sz w:val="20"/>
                <w:szCs w:val="20"/>
                <w:lang w:eastAsia="es-CO"/>
              </w:rPr>
              <w:t>*Afecta o puede afectar a un número considerable de usuarios (Entre 10 y 50)</w:t>
            </w:r>
          </w:p>
          <w:p w14:paraId="00D76197" w14:textId="77777777" w:rsidR="00421704" w:rsidRPr="00C27CD1" w:rsidRDefault="00421704" w:rsidP="00421704">
            <w:pPr>
              <w:spacing w:after="0" w:line="240" w:lineRule="auto"/>
              <w:rPr>
                <w:rFonts w:eastAsia="Times New Roman" w:cstheme="minorHAnsi"/>
                <w:sz w:val="20"/>
                <w:szCs w:val="20"/>
                <w:lang w:eastAsia="es-CO"/>
              </w:rPr>
            </w:pPr>
            <w:r w:rsidRPr="00C27CD1">
              <w:rPr>
                <w:rFonts w:eastAsia="Times New Roman" w:cstheme="minorHAnsi"/>
                <w:sz w:val="20"/>
                <w:szCs w:val="20"/>
                <w:lang w:eastAsia="es-CO"/>
              </w:rPr>
              <w:lastRenderedPageBreak/>
              <w:t>*Afecta procesos indispensables para operación de procesos misionales de la entidad.</w:t>
            </w:r>
          </w:p>
        </w:tc>
      </w:tr>
      <w:tr w:rsidR="00421704" w:rsidRPr="00C27CD1" w14:paraId="709376A2" w14:textId="77777777" w:rsidTr="00AC7436">
        <w:trPr>
          <w:gridAfter w:val="4"/>
          <w:wAfter w:w="1499" w:type="pct"/>
          <w:trHeight w:val="830"/>
        </w:trPr>
        <w:tc>
          <w:tcPr>
            <w:tcW w:w="961" w:type="pct"/>
            <w:tcBorders>
              <w:top w:val="nil"/>
              <w:left w:val="single" w:sz="8" w:space="0" w:color="auto"/>
              <w:bottom w:val="single" w:sz="8" w:space="0" w:color="4BACC6"/>
              <w:right w:val="single" w:sz="8" w:space="0" w:color="4BACC6"/>
            </w:tcBorders>
            <w:shd w:val="clear" w:color="000000" w:fill="D2EAF1"/>
            <w:vAlign w:val="center"/>
            <w:hideMark/>
          </w:tcPr>
          <w:p w14:paraId="3D02FF60" w14:textId="77777777" w:rsidR="00421704" w:rsidRPr="00C27CD1" w:rsidRDefault="00421704" w:rsidP="00421704">
            <w:pPr>
              <w:spacing w:after="0" w:line="240" w:lineRule="auto"/>
              <w:jc w:val="center"/>
              <w:rPr>
                <w:rFonts w:eastAsia="Times New Roman" w:cstheme="minorHAnsi"/>
                <w:b/>
                <w:bCs/>
                <w:color w:val="000000"/>
                <w:sz w:val="20"/>
                <w:szCs w:val="20"/>
                <w:lang w:eastAsia="es-CO"/>
              </w:rPr>
            </w:pPr>
            <w:r w:rsidRPr="00C27CD1">
              <w:rPr>
                <w:rFonts w:eastAsia="Times New Roman" w:cstheme="minorHAnsi"/>
                <w:b/>
                <w:bCs/>
                <w:color w:val="000000"/>
                <w:sz w:val="20"/>
                <w:szCs w:val="20"/>
                <w:lang w:eastAsia="es-CO"/>
              </w:rPr>
              <w:lastRenderedPageBreak/>
              <w:t>Bajo</w:t>
            </w:r>
          </w:p>
        </w:tc>
        <w:tc>
          <w:tcPr>
            <w:tcW w:w="233" w:type="pct"/>
            <w:tcBorders>
              <w:top w:val="nil"/>
              <w:left w:val="nil"/>
              <w:bottom w:val="single" w:sz="8" w:space="0" w:color="4BACC6"/>
              <w:right w:val="single" w:sz="8" w:space="0" w:color="4BACC6"/>
            </w:tcBorders>
            <w:shd w:val="clear" w:color="000000" w:fill="D2EAF1"/>
            <w:vAlign w:val="center"/>
            <w:hideMark/>
          </w:tcPr>
          <w:p w14:paraId="370BE15D" w14:textId="77777777" w:rsidR="00421704" w:rsidRPr="00C27CD1" w:rsidRDefault="00421704" w:rsidP="00421704">
            <w:pPr>
              <w:spacing w:after="0" w:line="240" w:lineRule="auto"/>
              <w:jc w:val="center"/>
              <w:rPr>
                <w:rFonts w:eastAsia="Times New Roman" w:cstheme="minorHAnsi"/>
                <w:color w:val="000000"/>
                <w:sz w:val="20"/>
                <w:szCs w:val="20"/>
                <w:lang w:eastAsia="es-CO"/>
              </w:rPr>
            </w:pPr>
            <w:r w:rsidRPr="00C27CD1">
              <w:rPr>
                <w:rFonts w:eastAsia="Times New Roman" w:cstheme="minorHAnsi"/>
                <w:color w:val="000000"/>
                <w:sz w:val="20"/>
                <w:szCs w:val="20"/>
                <w:lang w:eastAsia="es-CO"/>
              </w:rPr>
              <w:t>3</w:t>
            </w:r>
          </w:p>
        </w:tc>
        <w:tc>
          <w:tcPr>
            <w:tcW w:w="2307" w:type="pct"/>
            <w:gridSpan w:val="3"/>
            <w:tcBorders>
              <w:top w:val="nil"/>
              <w:left w:val="nil"/>
              <w:bottom w:val="single" w:sz="8" w:space="0" w:color="4BACC6"/>
              <w:right w:val="single" w:sz="8" w:space="0" w:color="4BACC6"/>
            </w:tcBorders>
            <w:shd w:val="clear" w:color="000000" w:fill="D2EAF1"/>
            <w:vAlign w:val="bottom"/>
            <w:hideMark/>
          </w:tcPr>
          <w:p w14:paraId="5DD17E4E" w14:textId="77777777" w:rsidR="00421704" w:rsidRPr="00C27CD1" w:rsidRDefault="00421704" w:rsidP="00421704">
            <w:pPr>
              <w:spacing w:after="0" w:line="240" w:lineRule="auto"/>
              <w:rPr>
                <w:rFonts w:eastAsia="Times New Roman" w:cstheme="minorHAnsi"/>
                <w:color w:val="000000"/>
                <w:sz w:val="20"/>
                <w:szCs w:val="20"/>
                <w:lang w:eastAsia="es-CO"/>
              </w:rPr>
            </w:pPr>
            <w:r w:rsidRPr="00C27CD1">
              <w:rPr>
                <w:rFonts w:eastAsia="Times New Roman" w:cstheme="minorHAnsi"/>
                <w:color w:val="000000"/>
                <w:sz w:val="20"/>
                <w:szCs w:val="20"/>
                <w:lang w:eastAsia="es-CO"/>
              </w:rPr>
              <w:t>Afecta o pude afectar a un número limitado de usuarios (Menos de 10).</w:t>
            </w:r>
          </w:p>
          <w:p w14:paraId="48E76827" w14:textId="77777777" w:rsidR="00421704" w:rsidRPr="00C27CD1" w:rsidRDefault="00421704" w:rsidP="00421704">
            <w:pPr>
              <w:spacing w:after="0" w:line="240" w:lineRule="auto"/>
              <w:rPr>
                <w:rFonts w:eastAsia="Times New Roman" w:cstheme="minorHAnsi"/>
                <w:color w:val="000000"/>
                <w:sz w:val="20"/>
                <w:szCs w:val="20"/>
                <w:lang w:eastAsia="es-CO"/>
              </w:rPr>
            </w:pPr>
            <w:r w:rsidRPr="00C27CD1">
              <w:rPr>
                <w:rFonts w:eastAsia="Times New Roman" w:cstheme="minorHAnsi"/>
                <w:color w:val="000000"/>
                <w:sz w:val="20"/>
                <w:szCs w:val="20"/>
                <w:lang w:eastAsia="es-CO"/>
              </w:rPr>
              <w:t>*Indisponibilidad de algunas funcionalidades en el software.</w:t>
            </w:r>
            <w:r w:rsidRPr="00C27CD1">
              <w:rPr>
                <w:rFonts w:eastAsia="Times New Roman" w:cstheme="minorHAnsi"/>
                <w:color w:val="000000"/>
                <w:sz w:val="20"/>
                <w:szCs w:val="20"/>
                <w:lang w:eastAsia="es-CO"/>
              </w:rPr>
              <w:br/>
              <w:t xml:space="preserve">* Afecta o puede afectar a funcionarios de la Fiduprevisora o quien utilice el software con relación a caídas o afectación del negocio. </w:t>
            </w:r>
            <w:r w:rsidRPr="00C27CD1">
              <w:rPr>
                <w:rFonts w:eastAsia="Times New Roman" w:cstheme="minorHAnsi"/>
                <w:b/>
                <w:bCs/>
                <w:color w:val="000000"/>
                <w:sz w:val="20"/>
                <w:szCs w:val="20"/>
                <w:lang w:eastAsia="es-CO"/>
              </w:rPr>
              <w:t>(No se contemplan servicios considerados requerimientos, caídas de herramientas tecnológicas ni ajuste que implique cambios en la estructura de los datos).</w:t>
            </w:r>
          </w:p>
        </w:tc>
      </w:tr>
      <w:tr w:rsidR="00421704" w:rsidRPr="00C27CD1" w14:paraId="1412469F" w14:textId="77777777" w:rsidTr="00AC7436">
        <w:trPr>
          <w:gridAfter w:val="5"/>
          <w:wAfter w:w="1970" w:type="pct"/>
          <w:trHeight w:val="375"/>
        </w:trPr>
        <w:tc>
          <w:tcPr>
            <w:tcW w:w="3030" w:type="pct"/>
            <w:gridSpan w:val="4"/>
            <w:tcBorders>
              <w:top w:val="nil"/>
              <w:left w:val="nil"/>
              <w:bottom w:val="nil"/>
              <w:right w:val="nil"/>
            </w:tcBorders>
            <w:shd w:val="clear" w:color="auto" w:fill="auto"/>
            <w:noWrap/>
            <w:vAlign w:val="bottom"/>
            <w:hideMark/>
          </w:tcPr>
          <w:p w14:paraId="643B1637" w14:textId="77777777" w:rsidR="00421704" w:rsidRPr="00C27CD1" w:rsidRDefault="00421704" w:rsidP="00421704">
            <w:pPr>
              <w:spacing w:after="0" w:line="240" w:lineRule="auto"/>
              <w:rPr>
                <w:rFonts w:eastAsia="Times New Roman" w:cstheme="minorHAnsi"/>
                <w:b/>
                <w:bCs/>
                <w:color w:val="000000"/>
                <w:sz w:val="20"/>
                <w:szCs w:val="20"/>
                <w:lang w:eastAsia="es-CO"/>
              </w:rPr>
            </w:pPr>
          </w:p>
          <w:p w14:paraId="49D03570" w14:textId="77777777" w:rsidR="00421704" w:rsidRPr="00C27CD1" w:rsidRDefault="00421704" w:rsidP="00421704">
            <w:pPr>
              <w:spacing w:after="0" w:line="240" w:lineRule="auto"/>
              <w:jc w:val="center"/>
              <w:rPr>
                <w:rFonts w:eastAsia="Times New Roman" w:cstheme="minorHAnsi"/>
                <w:b/>
                <w:bCs/>
                <w:color w:val="000000"/>
                <w:sz w:val="20"/>
                <w:szCs w:val="20"/>
                <w:lang w:eastAsia="es-CO"/>
              </w:rPr>
            </w:pPr>
            <w:r w:rsidRPr="00C27CD1">
              <w:rPr>
                <w:rFonts w:eastAsia="Times New Roman" w:cstheme="minorHAnsi"/>
                <w:b/>
                <w:bCs/>
                <w:color w:val="000000"/>
                <w:sz w:val="20"/>
                <w:szCs w:val="20"/>
                <w:lang w:eastAsia="es-CO"/>
              </w:rPr>
              <w:t>TABLA DE URGENCIA</w:t>
            </w:r>
          </w:p>
          <w:p w14:paraId="539EF462" w14:textId="77777777" w:rsidR="00421704" w:rsidRPr="00C27CD1" w:rsidRDefault="00421704" w:rsidP="00421704">
            <w:pPr>
              <w:spacing w:after="0" w:line="240" w:lineRule="auto"/>
              <w:jc w:val="center"/>
              <w:rPr>
                <w:rFonts w:eastAsia="Times New Roman" w:cstheme="minorHAnsi"/>
                <w:b/>
                <w:bCs/>
                <w:color w:val="000000"/>
                <w:sz w:val="20"/>
                <w:szCs w:val="20"/>
                <w:lang w:eastAsia="es-CO"/>
              </w:rPr>
            </w:pPr>
          </w:p>
        </w:tc>
      </w:tr>
      <w:tr w:rsidR="00421704" w:rsidRPr="00C27CD1" w14:paraId="5C60A2DC" w14:textId="77777777" w:rsidTr="00AC7436">
        <w:trPr>
          <w:gridAfter w:val="4"/>
          <w:wAfter w:w="1499" w:type="pct"/>
          <w:trHeight w:val="873"/>
        </w:trPr>
        <w:tc>
          <w:tcPr>
            <w:tcW w:w="3501" w:type="pct"/>
            <w:gridSpan w:val="5"/>
            <w:tcBorders>
              <w:top w:val="single" w:sz="8" w:space="0" w:color="auto"/>
              <w:left w:val="single" w:sz="8" w:space="0" w:color="auto"/>
              <w:bottom w:val="single" w:sz="8" w:space="0" w:color="auto"/>
              <w:right w:val="single" w:sz="8" w:space="0" w:color="000000"/>
            </w:tcBorders>
            <w:shd w:val="clear" w:color="000000" w:fill="A6A6A6"/>
            <w:vAlign w:val="center"/>
            <w:hideMark/>
          </w:tcPr>
          <w:p w14:paraId="1C2BEE46" w14:textId="77777777" w:rsidR="00421704" w:rsidRPr="00C27CD1" w:rsidRDefault="00421704" w:rsidP="00421704">
            <w:pPr>
              <w:spacing w:after="0" w:line="240" w:lineRule="auto"/>
              <w:rPr>
                <w:rFonts w:eastAsia="Times New Roman" w:cstheme="minorHAnsi"/>
                <w:b/>
                <w:bCs/>
                <w:color w:val="000000"/>
                <w:sz w:val="20"/>
                <w:szCs w:val="20"/>
                <w:lang w:eastAsia="es-CO"/>
              </w:rPr>
            </w:pPr>
            <w:r w:rsidRPr="00C27CD1">
              <w:rPr>
                <w:rFonts w:eastAsia="Times New Roman" w:cstheme="minorHAnsi"/>
                <w:b/>
                <w:bCs/>
                <w:color w:val="000000"/>
                <w:sz w:val="20"/>
                <w:szCs w:val="20"/>
                <w:lang w:eastAsia="es-CO"/>
              </w:rPr>
              <w:t>Urgencia:</w:t>
            </w:r>
            <w:r w:rsidRPr="00C27CD1">
              <w:rPr>
                <w:rFonts w:eastAsia="Times New Roman" w:cstheme="minorHAnsi"/>
                <w:color w:val="000000"/>
                <w:sz w:val="20"/>
                <w:szCs w:val="20"/>
                <w:lang w:eastAsia="es-CO"/>
              </w:rPr>
              <w:t xml:space="preserve"> Se refiere a la velocidad necesaria para resolver un incidente de un determinado impacto y está asociada a los ANS. Los distintos grados de urgencia son:</w:t>
            </w:r>
          </w:p>
        </w:tc>
      </w:tr>
      <w:tr w:rsidR="00421704" w:rsidRPr="00C27CD1" w14:paraId="1976932D" w14:textId="77777777" w:rsidTr="00AC7436">
        <w:trPr>
          <w:gridAfter w:val="4"/>
          <w:wAfter w:w="1499" w:type="pct"/>
          <w:trHeight w:val="270"/>
        </w:trPr>
        <w:tc>
          <w:tcPr>
            <w:tcW w:w="961" w:type="pct"/>
            <w:tcBorders>
              <w:top w:val="nil"/>
              <w:left w:val="single" w:sz="8" w:space="0" w:color="auto"/>
              <w:bottom w:val="single" w:sz="8" w:space="0" w:color="auto"/>
              <w:right w:val="single" w:sz="8" w:space="0" w:color="auto"/>
            </w:tcBorders>
            <w:shd w:val="clear" w:color="000000" w:fill="0070C0"/>
            <w:vAlign w:val="center"/>
            <w:hideMark/>
          </w:tcPr>
          <w:p w14:paraId="0254AAF1" w14:textId="77777777" w:rsidR="00421704" w:rsidRPr="00C27CD1" w:rsidRDefault="00421704" w:rsidP="00421704">
            <w:pPr>
              <w:spacing w:after="0" w:line="240" w:lineRule="auto"/>
              <w:jc w:val="center"/>
              <w:rPr>
                <w:rFonts w:eastAsia="Times New Roman" w:cstheme="minorHAnsi"/>
                <w:b/>
                <w:bCs/>
                <w:color w:val="FFFFFF"/>
                <w:sz w:val="20"/>
                <w:szCs w:val="20"/>
                <w:lang w:eastAsia="es-CO"/>
              </w:rPr>
            </w:pPr>
            <w:r w:rsidRPr="00C27CD1">
              <w:rPr>
                <w:rFonts w:eastAsia="Times New Roman" w:cstheme="minorHAnsi"/>
                <w:b/>
                <w:bCs/>
                <w:color w:val="FFFFFF"/>
                <w:sz w:val="20"/>
                <w:szCs w:val="20"/>
                <w:lang w:eastAsia="es-CO"/>
              </w:rPr>
              <w:t>Nivel</w:t>
            </w:r>
          </w:p>
        </w:tc>
        <w:tc>
          <w:tcPr>
            <w:tcW w:w="381" w:type="pct"/>
            <w:gridSpan w:val="2"/>
            <w:tcBorders>
              <w:top w:val="nil"/>
              <w:left w:val="nil"/>
              <w:bottom w:val="single" w:sz="8" w:space="0" w:color="auto"/>
              <w:right w:val="single" w:sz="8" w:space="0" w:color="auto"/>
            </w:tcBorders>
            <w:shd w:val="clear" w:color="000000" w:fill="0070C0"/>
            <w:vAlign w:val="center"/>
            <w:hideMark/>
          </w:tcPr>
          <w:p w14:paraId="052E8AF0" w14:textId="77777777" w:rsidR="00421704" w:rsidRPr="00C27CD1" w:rsidRDefault="00421704" w:rsidP="00421704">
            <w:pPr>
              <w:spacing w:after="0" w:line="240" w:lineRule="auto"/>
              <w:jc w:val="center"/>
              <w:rPr>
                <w:rFonts w:eastAsia="Times New Roman" w:cstheme="minorHAnsi"/>
                <w:b/>
                <w:bCs/>
                <w:color w:val="FFFFFF"/>
                <w:sz w:val="20"/>
                <w:szCs w:val="20"/>
                <w:lang w:eastAsia="es-CO"/>
              </w:rPr>
            </w:pPr>
            <w:r w:rsidRPr="00C27CD1">
              <w:rPr>
                <w:rFonts w:eastAsia="Times New Roman" w:cstheme="minorHAnsi"/>
                <w:b/>
                <w:bCs/>
                <w:color w:val="FFFFFF"/>
                <w:sz w:val="20"/>
                <w:szCs w:val="20"/>
                <w:lang w:eastAsia="es-CO"/>
              </w:rPr>
              <w:t>Valor</w:t>
            </w:r>
          </w:p>
        </w:tc>
        <w:tc>
          <w:tcPr>
            <w:tcW w:w="2159" w:type="pct"/>
            <w:gridSpan w:val="2"/>
            <w:tcBorders>
              <w:top w:val="nil"/>
              <w:left w:val="nil"/>
              <w:bottom w:val="single" w:sz="8" w:space="0" w:color="auto"/>
              <w:right w:val="single" w:sz="8" w:space="0" w:color="auto"/>
            </w:tcBorders>
            <w:shd w:val="clear" w:color="000000" w:fill="0070C0"/>
            <w:vAlign w:val="center"/>
            <w:hideMark/>
          </w:tcPr>
          <w:p w14:paraId="6594D32F" w14:textId="77777777" w:rsidR="00421704" w:rsidRPr="00C27CD1" w:rsidRDefault="00421704" w:rsidP="00421704">
            <w:pPr>
              <w:spacing w:after="0" w:line="240" w:lineRule="auto"/>
              <w:jc w:val="center"/>
              <w:rPr>
                <w:rFonts w:eastAsia="Times New Roman" w:cstheme="minorHAnsi"/>
                <w:b/>
                <w:bCs/>
                <w:color w:val="FFFFFF"/>
                <w:sz w:val="20"/>
                <w:szCs w:val="20"/>
                <w:lang w:eastAsia="es-CO"/>
              </w:rPr>
            </w:pPr>
            <w:r w:rsidRPr="00C27CD1">
              <w:rPr>
                <w:rFonts w:eastAsia="Times New Roman" w:cstheme="minorHAnsi"/>
                <w:b/>
                <w:bCs/>
                <w:color w:val="FFFFFF"/>
                <w:sz w:val="20"/>
                <w:szCs w:val="20"/>
                <w:lang w:eastAsia="es-CO"/>
              </w:rPr>
              <w:t>Descripción</w:t>
            </w:r>
          </w:p>
        </w:tc>
      </w:tr>
      <w:tr w:rsidR="00421704" w:rsidRPr="00C27CD1" w14:paraId="2F8E5046" w14:textId="77777777" w:rsidTr="00AC7436">
        <w:trPr>
          <w:gridAfter w:val="4"/>
          <w:wAfter w:w="1499" w:type="pct"/>
          <w:trHeight w:val="398"/>
        </w:trPr>
        <w:tc>
          <w:tcPr>
            <w:tcW w:w="961" w:type="pct"/>
            <w:tcBorders>
              <w:top w:val="nil"/>
              <w:left w:val="single" w:sz="8" w:space="0" w:color="4BACC6"/>
              <w:bottom w:val="single" w:sz="8" w:space="0" w:color="4BACC6"/>
              <w:right w:val="single" w:sz="8" w:space="0" w:color="4BACC6"/>
            </w:tcBorders>
            <w:shd w:val="clear" w:color="000000" w:fill="D2EAF1"/>
            <w:vAlign w:val="center"/>
            <w:hideMark/>
          </w:tcPr>
          <w:p w14:paraId="74F8D91F" w14:textId="77777777" w:rsidR="00421704" w:rsidRPr="00C27CD1" w:rsidRDefault="00421704" w:rsidP="00421704">
            <w:pPr>
              <w:spacing w:after="0" w:line="240" w:lineRule="auto"/>
              <w:jc w:val="center"/>
              <w:rPr>
                <w:rFonts w:eastAsia="Times New Roman" w:cstheme="minorHAnsi"/>
                <w:b/>
                <w:bCs/>
                <w:color w:val="000000"/>
                <w:sz w:val="20"/>
                <w:szCs w:val="20"/>
                <w:lang w:eastAsia="es-CO"/>
              </w:rPr>
            </w:pPr>
            <w:r w:rsidRPr="00C27CD1">
              <w:rPr>
                <w:rFonts w:eastAsia="Times New Roman" w:cstheme="minorHAnsi"/>
                <w:b/>
                <w:bCs/>
                <w:color w:val="000000"/>
                <w:sz w:val="20"/>
                <w:szCs w:val="20"/>
                <w:lang w:eastAsia="es-CO"/>
              </w:rPr>
              <w:t>Alto</w:t>
            </w:r>
          </w:p>
        </w:tc>
        <w:tc>
          <w:tcPr>
            <w:tcW w:w="381" w:type="pct"/>
            <w:gridSpan w:val="2"/>
            <w:tcBorders>
              <w:top w:val="nil"/>
              <w:left w:val="nil"/>
              <w:bottom w:val="single" w:sz="8" w:space="0" w:color="4BACC6"/>
              <w:right w:val="single" w:sz="8" w:space="0" w:color="4BACC6"/>
            </w:tcBorders>
            <w:shd w:val="clear" w:color="000000" w:fill="D2EAF1"/>
            <w:vAlign w:val="center"/>
            <w:hideMark/>
          </w:tcPr>
          <w:p w14:paraId="09AE67CF" w14:textId="77777777" w:rsidR="00421704" w:rsidRPr="00C27CD1" w:rsidRDefault="00421704" w:rsidP="00421704">
            <w:pPr>
              <w:spacing w:after="0" w:line="240" w:lineRule="auto"/>
              <w:jc w:val="center"/>
              <w:rPr>
                <w:rFonts w:eastAsia="Times New Roman" w:cstheme="minorHAnsi"/>
                <w:color w:val="000000"/>
                <w:sz w:val="20"/>
                <w:szCs w:val="20"/>
                <w:lang w:eastAsia="es-CO"/>
              </w:rPr>
            </w:pPr>
            <w:r w:rsidRPr="00C27CD1">
              <w:rPr>
                <w:rFonts w:eastAsia="Times New Roman" w:cstheme="minorHAnsi"/>
                <w:color w:val="000000"/>
                <w:sz w:val="20"/>
                <w:szCs w:val="20"/>
                <w:lang w:eastAsia="es-CO"/>
              </w:rPr>
              <w:t>1</w:t>
            </w:r>
          </w:p>
        </w:tc>
        <w:tc>
          <w:tcPr>
            <w:tcW w:w="2159" w:type="pct"/>
            <w:gridSpan w:val="2"/>
            <w:tcBorders>
              <w:top w:val="nil"/>
              <w:left w:val="nil"/>
              <w:bottom w:val="single" w:sz="8" w:space="0" w:color="4BACC6"/>
              <w:right w:val="single" w:sz="8" w:space="0" w:color="auto"/>
            </w:tcBorders>
            <w:shd w:val="clear" w:color="000000" w:fill="D2EAF1"/>
            <w:vAlign w:val="center"/>
            <w:hideMark/>
          </w:tcPr>
          <w:p w14:paraId="02D13942" w14:textId="77777777" w:rsidR="00421704" w:rsidRPr="00C27CD1" w:rsidRDefault="00421704" w:rsidP="00421704">
            <w:pPr>
              <w:spacing w:after="0" w:line="240" w:lineRule="auto"/>
              <w:rPr>
                <w:rFonts w:eastAsia="Times New Roman" w:cstheme="minorHAnsi"/>
                <w:color w:val="000000"/>
                <w:sz w:val="20"/>
                <w:szCs w:val="20"/>
                <w:lang w:eastAsia="es-CO"/>
              </w:rPr>
            </w:pPr>
            <w:r w:rsidRPr="00C27CD1">
              <w:rPr>
                <w:rFonts w:eastAsia="Times New Roman" w:cstheme="minorHAnsi"/>
                <w:color w:val="000000"/>
                <w:sz w:val="20"/>
                <w:szCs w:val="20"/>
                <w:lang w:eastAsia="es-CO"/>
              </w:rPr>
              <w:t xml:space="preserve">El servicio afectado está detenido </w:t>
            </w:r>
          </w:p>
        </w:tc>
      </w:tr>
      <w:tr w:rsidR="00421704" w:rsidRPr="00C27CD1" w14:paraId="6D3F60A6" w14:textId="77777777" w:rsidTr="00AC7436">
        <w:trPr>
          <w:gridAfter w:val="4"/>
          <w:wAfter w:w="1499" w:type="pct"/>
          <w:trHeight w:val="370"/>
        </w:trPr>
        <w:tc>
          <w:tcPr>
            <w:tcW w:w="961" w:type="pct"/>
            <w:tcBorders>
              <w:top w:val="nil"/>
              <w:left w:val="single" w:sz="8" w:space="0" w:color="4BACC6"/>
              <w:bottom w:val="single" w:sz="8" w:space="0" w:color="4BACC6"/>
              <w:right w:val="single" w:sz="8" w:space="0" w:color="4BACC6"/>
            </w:tcBorders>
            <w:shd w:val="clear" w:color="auto" w:fill="auto"/>
            <w:vAlign w:val="center"/>
            <w:hideMark/>
          </w:tcPr>
          <w:p w14:paraId="01AA6939" w14:textId="77777777" w:rsidR="00421704" w:rsidRPr="00C27CD1" w:rsidRDefault="00421704" w:rsidP="00421704">
            <w:pPr>
              <w:spacing w:after="0" w:line="240" w:lineRule="auto"/>
              <w:jc w:val="center"/>
              <w:rPr>
                <w:rFonts w:eastAsia="Times New Roman" w:cstheme="minorHAnsi"/>
                <w:b/>
                <w:bCs/>
                <w:color w:val="000000"/>
                <w:sz w:val="20"/>
                <w:szCs w:val="20"/>
                <w:lang w:eastAsia="es-CO"/>
              </w:rPr>
            </w:pPr>
            <w:r w:rsidRPr="00C27CD1">
              <w:rPr>
                <w:rFonts w:eastAsia="Times New Roman" w:cstheme="minorHAnsi"/>
                <w:b/>
                <w:bCs/>
                <w:color w:val="000000"/>
                <w:sz w:val="20"/>
                <w:szCs w:val="20"/>
                <w:lang w:eastAsia="es-CO"/>
              </w:rPr>
              <w:t>Medio</w:t>
            </w:r>
          </w:p>
        </w:tc>
        <w:tc>
          <w:tcPr>
            <w:tcW w:w="381" w:type="pct"/>
            <w:gridSpan w:val="2"/>
            <w:tcBorders>
              <w:top w:val="nil"/>
              <w:left w:val="nil"/>
              <w:bottom w:val="single" w:sz="8" w:space="0" w:color="4BACC6"/>
              <w:right w:val="single" w:sz="8" w:space="0" w:color="4BACC6"/>
            </w:tcBorders>
            <w:shd w:val="clear" w:color="auto" w:fill="auto"/>
            <w:vAlign w:val="center"/>
            <w:hideMark/>
          </w:tcPr>
          <w:p w14:paraId="01936762" w14:textId="77777777" w:rsidR="00421704" w:rsidRPr="00C27CD1" w:rsidRDefault="00421704" w:rsidP="00421704">
            <w:pPr>
              <w:spacing w:after="0" w:line="240" w:lineRule="auto"/>
              <w:jc w:val="center"/>
              <w:rPr>
                <w:rFonts w:eastAsia="Times New Roman" w:cstheme="minorHAnsi"/>
                <w:color w:val="000000"/>
                <w:sz w:val="20"/>
                <w:szCs w:val="20"/>
                <w:lang w:eastAsia="es-CO"/>
              </w:rPr>
            </w:pPr>
            <w:r w:rsidRPr="00C27CD1">
              <w:rPr>
                <w:rFonts w:eastAsia="Times New Roman" w:cstheme="minorHAnsi"/>
                <w:color w:val="000000"/>
                <w:sz w:val="20"/>
                <w:szCs w:val="20"/>
                <w:lang w:eastAsia="es-CO"/>
              </w:rPr>
              <w:t>2</w:t>
            </w:r>
          </w:p>
        </w:tc>
        <w:tc>
          <w:tcPr>
            <w:tcW w:w="2159" w:type="pct"/>
            <w:gridSpan w:val="2"/>
            <w:tcBorders>
              <w:top w:val="nil"/>
              <w:left w:val="nil"/>
              <w:bottom w:val="single" w:sz="8" w:space="0" w:color="4BACC6"/>
              <w:right w:val="single" w:sz="8" w:space="0" w:color="auto"/>
            </w:tcBorders>
            <w:shd w:val="clear" w:color="auto" w:fill="auto"/>
            <w:vAlign w:val="center"/>
            <w:hideMark/>
          </w:tcPr>
          <w:p w14:paraId="0EF1CC82" w14:textId="77777777" w:rsidR="00421704" w:rsidRPr="00C27CD1" w:rsidRDefault="00421704" w:rsidP="00421704">
            <w:pPr>
              <w:spacing w:after="0" w:line="240" w:lineRule="auto"/>
              <w:rPr>
                <w:rFonts w:eastAsia="Times New Roman" w:cstheme="minorHAnsi"/>
                <w:color w:val="000000"/>
                <w:sz w:val="20"/>
                <w:szCs w:val="20"/>
                <w:lang w:eastAsia="es-CO"/>
              </w:rPr>
            </w:pPr>
            <w:r w:rsidRPr="00C27CD1">
              <w:rPr>
                <w:rFonts w:eastAsia="Times New Roman" w:cstheme="minorHAnsi"/>
                <w:color w:val="000000"/>
                <w:sz w:val="20"/>
                <w:szCs w:val="20"/>
                <w:lang w:eastAsia="es-CO"/>
              </w:rPr>
              <w:t>El servicio afectado se encuentra activo, pero no es estable</w:t>
            </w:r>
          </w:p>
        </w:tc>
      </w:tr>
      <w:tr w:rsidR="00421704" w:rsidRPr="00C27CD1" w14:paraId="7605DB8E" w14:textId="77777777" w:rsidTr="00AC7436">
        <w:trPr>
          <w:gridAfter w:val="4"/>
          <w:wAfter w:w="1499" w:type="pct"/>
          <w:trHeight w:val="403"/>
        </w:trPr>
        <w:tc>
          <w:tcPr>
            <w:tcW w:w="961" w:type="pct"/>
            <w:tcBorders>
              <w:top w:val="nil"/>
              <w:left w:val="single" w:sz="8" w:space="0" w:color="4BACC6"/>
              <w:bottom w:val="single" w:sz="8" w:space="0" w:color="4BACC6"/>
              <w:right w:val="single" w:sz="8" w:space="0" w:color="4BACC6"/>
            </w:tcBorders>
            <w:shd w:val="clear" w:color="000000" w:fill="D2EAF1"/>
            <w:vAlign w:val="center"/>
            <w:hideMark/>
          </w:tcPr>
          <w:p w14:paraId="336BADAF" w14:textId="77777777" w:rsidR="00421704" w:rsidRPr="00C27CD1" w:rsidRDefault="00421704" w:rsidP="00421704">
            <w:pPr>
              <w:spacing w:after="0" w:line="240" w:lineRule="auto"/>
              <w:jc w:val="center"/>
              <w:rPr>
                <w:rFonts w:eastAsia="Times New Roman" w:cstheme="minorHAnsi"/>
                <w:b/>
                <w:bCs/>
                <w:color w:val="000000"/>
                <w:sz w:val="20"/>
                <w:szCs w:val="20"/>
                <w:lang w:eastAsia="es-CO"/>
              </w:rPr>
            </w:pPr>
            <w:r w:rsidRPr="00C27CD1">
              <w:rPr>
                <w:rFonts w:eastAsia="Times New Roman" w:cstheme="minorHAnsi"/>
                <w:b/>
                <w:bCs/>
                <w:color w:val="000000"/>
                <w:sz w:val="20"/>
                <w:szCs w:val="20"/>
                <w:lang w:eastAsia="es-CO"/>
              </w:rPr>
              <w:t>Bajo</w:t>
            </w:r>
          </w:p>
        </w:tc>
        <w:tc>
          <w:tcPr>
            <w:tcW w:w="381" w:type="pct"/>
            <w:gridSpan w:val="2"/>
            <w:tcBorders>
              <w:top w:val="nil"/>
              <w:left w:val="nil"/>
              <w:bottom w:val="single" w:sz="8" w:space="0" w:color="4BACC6"/>
              <w:right w:val="single" w:sz="8" w:space="0" w:color="4BACC6"/>
            </w:tcBorders>
            <w:shd w:val="clear" w:color="000000" w:fill="D2EAF1"/>
            <w:vAlign w:val="center"/>
            <w:hideMark/>
          </w:tcPr>
          <w:p w14:paraId="44F2D57C" w14:textId="77777777" w:rsidR="00421704" w:rsidRPr="00C27CD1" w:rsidRDefault="00421704" w:rsidP="00421704">
            <w:pPr>
              <w:spacing w:after="0" w:line="240" w:lineRule="auto"/>
              <w:jc w:val="center"/>
              <w:rPr>
                <w:rFonts w:eastAsia="Times New Roman" w:cstheme="minorHAnsi"/>
                <w:color w:val="000000"/>
                <w:sz w:val="20"/>
                <w:szCs w:val="20"/>
                <w:lang w:eastAsia="es-CO"/>
              </w:rPr>
            </w:pPr>
            <w:r w:rsidRPr="00C27CD1">
              <w:rPr>
                <w:rFonts w:eastAsia="Times New Roman" w:cstheme="minorHAnsi"/>
                <w:color w:val="000000"/>
                <w:sz w:val="20"/>
                <w:szCs w:val="20"/>
                <w:lang w:eastAsia="es-CO"/>
              </w:rPr>
              <w:t>3</w:t>
            </w:r>
          </w:p>
        </w:tc>
        <w:tc>
          <w:tcPr>
            <w:tcW w:w="2159" w:type="pct"/>
            <w:gridSpan w:val="2"/>
            <w:tcBorders>
              <w:top w:val="nil"/>
              <w:left w:val="nil"/>
              <w:bottom w:val="single" w:sz="8" w:space="0" w:color="4BACC6"/>
              <w:right w:val="single" w:sz="8" w:space="0" w:color="auto"/>
            </w:tcBorders>
            <w:shd w:val="clear" w:color="000000" w:fill="D2EAF1"/>
            <w:vAlign w:val="center"/>
            <w:hideMark/>
          </w:tcPr>
          <w:p w14:paraId="32F4D7C1" w14:textId="77777777" w:rsidR="00421704" w:rsidRPr="00C27CD1" w:rsidRDefault="00421704" w:rsidP="00421704">
            <w:pPr>
              <w:spacing w:after="0" w:line="240" w:lineRule="auto"/>
              <w:rPr>
                <w:rFonts w:eastAsia="Times New Roman" w:cstheme="minorHAnsi"/>
                <w:color w:val="000000"/>
                <w:sz w:val="20"/>
                <w:szCs w:val="20"/>
                <w:lang w:eastAsia="es-CO"/>
              </w:rPr>
            </w:pPr>
            <w:r w:rsidRPr="00C27CD1">
              <w:rPr>
                <w:rFonts w:eastAsia="Times New Roman" w:cstheme="minorHAnsi"/>
                <w:color w:val="000000"/>
                <w:sz w:val="20"/>
                <w:szCs w:val="20"/>
                <w:lang w:eastAsia="es-CO"/>
              </w:rPr>
              <w:t>El servicio afectado está lento, pero el usuario puede trabajar</w:t>
            </w:r>
          </w:p>
        </w:tc>
      </w:tr>
      <w:tr w:rsidR="00421704" w:rsidRPr="00C27CD1" w14:paraId="56777466" w14:textId="77777777" w:rsidTr="00AC7436">
        <w:trPr>
          <w:trHeight w:val="285"/>
        </w:trPr>
        <w:tc>
          <w:tcPr>
            <w:tcW w:w="961" w:type="pct"/>
            <w:tcBorders>
              <w:top w:val="nil"/>
              <w:left w:val="nil"/>
              <w:bottom w:val="nil"/>
              <w:right w:val="nil"/>
            </w:tcBorders>
            <w:shd w:val="clear" w:color="auto" w:fill="auto"/>
            <w:noWrap/>
            <w:vAlign w:val="bottom"/>
            <w:hideMark/>
          </w:tcPr>
          <w:p w14:paraId="59C4CB9F" w14:textId="77777777" w:rsidR="00421704" w:rsidRPr="00C27CD1" w:rsidRDefault="00421704" w:rsidP="00421704">
            <w:pPr>
              <w:spacing w:after="0" w:line="240" w:lineRule="auto"/>
              <w:rPr>
                <w:rFonts w:eastAsia="Times New Roman" w:cstheme="minorHAnsi"/>
                <w:b/>
                <w:bCs/>
                <w:color w:val="000000"/>
                <w:sz w:val="20"/>
                <w:szCs w:val="20"/>
                <w:lang w:eastAsia="es-CO"/>
              </w:rPr>
            </w:pPr>
          </w:p>
          <w:p w14:paraId="6DC48879" w14:textId="77777777" w:rsidR="00421704" w:rsidRPr="00C27CD1" w:rsidRDefault="00421704" w:rsidP="00421704">
            <w:pPr>
              <w:spacing w:after="0" w:line="240" w:lineRule="auto"/>
              <w:rPr>
                <w:rFonts w:eastAsia="Times New Roman" w:cstheme="minorHAnsi"/>
                <w:color w:val="000000"/>
                <w:sz w:val="20"/>
                <w:szCs w:val="20"/>
                <w:lang w:eastAsia="es-CO"/>
              </w:rPr>
            </w:pPr>
          </w:p>
        </w:tc>
        <w:tc>
          <w:tcPr>
            <w:tcW w:w="381" w:type="pct"/>
            <w:gridSpan w:val="2"/>
            <w:tcBorders>
              <w:top w:val="nil"/>
              <w:left w:val="nil"/>
              <w:bottom w:val="nil"/>
              <w:right w:val="nil"/>
            </w:tcBorders>
            <w:shd w:val="clear" w:color="auto" w:fill="auto"/>
            <w:noWrap/>
            <w:vAlign w:val="bottom"/>
            <w:hideMark/>
          </w:tcPr>
          <w:p w14:paraId="27B47182" w14:textId="77777777" w:rsidR="00421704" w:rsidRPr="00C27CD1" w:rsidRDefault="00421704" w:rsidP="00421704">
            <w:pPr>
              <w:spacing w:after="0" w:line="240" w:lineRule="auto"/>
              <w:rPr>
                <w:rFonts w:eastAsia="Times New Roman" w:cstheme="minorHAnsi"/>
                <w:sz w:val="20"/>
                <w:szCs w:val="20"/>
                <w:lang w:eastAsia="es-CO"/>
              </w:rPr>
            </w:pPr>
          </w:p>
        </w:tc>
        <w:tc>
          <w:tcPr>
            <w:tcW w:w="2237" w:type="pct"/>
            <w:gridSpan w:val="3"/>
            <w:tcBorders>
              <w:top w:val="nil"/>
              <w:left w:val="nil"/>
              <w:bottom w:val="nil"/>
              <w:right w:val="nil"/>
            </w:tcBorders>
            <w:shd w:val="clear" w:color="auto" w:fill="auto"/>
            <w:noWrap/>
            <w:vAlign w:val="bottom"/>
            <w:hideMark/>
          </w:tcPr>
          <w:p w14:paraId="50736344" w14:textId="77777777" w:rsidR="00421704" w:rsidRPr="00C27CD1" w:rsidRDefault="00421704" w:rsidP="00421704">
            <w:pPr>
              <w:spacing w:after="0" w:line="240" w:lineRule="auto"/>
              <w:rPr>
                <w:rFonts w:eastAsia="Times New Roman" w:cstheme="minorHAnsi"/>
                <w:sz w:val="20"/>
                <w:szCs w:val="20"/>
                <w:lang w:eastAsia="es-CO"/>
              </w:rPr>
            </w:pPr>
          </w:p>
          <w:p w14:paraId="75B3F5C7" w14:textId="77777777" w:rsidR="00421704" w:rsidRPr="00C27CD1" w:rsidRDefault="00421704" w:rsidP="00421704">
            <w:pPr>
              <w:spacing w:after="0" w:line="240" w:lineRule="auto"/>
              <w:rPr>
                <w:rFonts w:eastAsia="Times New Roman" w:cstheme="minorHAnsi"/>
                <w:sz w:val="20"/>
                <w:szCs w:val="20"/>
                <w:lang w:eastAsia="es-CO"/>
              </w:rPr>
            </w:pPr>
          </w:p>
          <w:p w14:paraId="13E8B77A" w14:textId="77777777" w:rsidR="00421704" w:rsidRPr="00C27CD1" w:rsidRDefault="00421704" w:rsidP="00421704">
            <w:pPr>
              <w:spacing w:after="0" w:line="240" w:lineRule="auto"/>
              <w:rPr>
                <w:rFonts w:eastAsia="Times New Roman" w:cstheme="minorHAnsi"/>
                <w:sz w:val="20"/>
                <w:szCs w:val="20"/>
                <w:lang w:eastAsia="es-CO"/>
              </w:rPr>
            </w:pPr>
          </w:p>
          <w:p w14:paraId="61D37140" w14:textId="77777777" w:rsidR="00421704" w:rsidRPr="00C27CD1" w:rsidRDefault="00421704" w:rsidP="00421704">
            <w:pPr>
              <w:spacing w:after="0" w:line="240" w:lineRule="auto"/>
              <w:rPr>
                <w:rFonts w:eastAsia="Times New Roman" w:cstheme="minorHAnsi"/>
                <w:b/>
                <w:bCs/>
                <w:sz w:val="20"/>
                <w:szCs w:val="20"/>
                <w:lang w:eastAsia="es-CO"/>
              </w:rPr>
            </w:pPr>
            <w:r w:rsidRPr="00C27CD1">
              <w:rPr>
                <w:rFonts w:eastAsia="Times New Roman" w:cstheme="minorHAnsi"/>
                <w:b/>
                <w:bCs/>
                <w:sz w:val="20"/>
                <w:szCs w:val="20"/>
                <w:lang w:eastAsia="es-CO"/>
              </w:rPr>
              <w:t>MATRIZ URGENCIA vs IMPACTO</w:t>
            </w:r>
          </w:p>
          <w:p w14:paraId="07AC8B5B" w14:textId="77777777" w:rsidR="00421704" w:rsidRPr="00C27CD1" w:rsidRDefault="00421704" w:rsidP="00421704">
            <w:pPr>
              <w:spacing w:after="0" w:line="240" w:lineRule="auto"/>
              <w:rPr>
                <w:rFonts w:eastAsia="Times New Roman" w:cstheme="minorHAnsi"/>
                <w:sz w:val="20"/>
                <w:szCs w:val="20"/>
                <w:lang w:eastAsia="es-CO"/>
              </w:rPr>
            </w:pPr>
          </w:p>
        </w:tc>
        <w:tc>
          <w:tcPr>
            <w:tcW w:w="64" w:type="pct"/>
            <w:tcBorders>
              <w:top w:val="nil"/>
              <w:left w:val="nil"/>
              <w:bottom w:val="nil"/>
              <w:right w:val="nil"/>
            </w:tcBorders>
            <w:shd w:val="clear" w:color="auto" w:fill="auto"/>
            <w:noWrap/>
            <w:vAlign w:val="center"/>
            <w:hideMark/>
          </w:tcPr>
          <w:p w14:paraId="016AD324" w14:textId="77777777" w:rsidR="00421704" w:rsidRPr="00C27CD1" w:rsidRDefault="00421704" w:rsidP="00421704">
            <w:pPr>
              <w:spacing w:after="0" w:line="240" w:lineRule="auto"/>
              <w:rPr>
                <w:rFonts w:eastAsia="Times New Roman" w:cstheme="minorHAnsi"/>
                <w:sz w:val="20"/>
                <w:szCs w:val="20"/>
                <w:lang w:eastAsia="es-CO"/>
              </w:rPr>
            </w:pPr>
          </w:p>
        </w:tc>
        <w:tc>
          <w:tcPr>
            <w:tcW w:w="1085" w:type="pct"/>
            <w:tcBorders>
              <w:top w:val="nil"/>
              <w:left w:val="nil"/>
              <w:bottom w:val="nil"/>
              <w:right w:val="nil"/>
            </w:tcBorders>
            <w:shd w:val="clear" w:color="auto" w:fill="auto"/>
            <w:noWrap/>
            <w:vAlign w:val="bottom"/>
            <w:hideMark/>
          </w:tcPr>
          <w:p w14:paraId="7A32BE94" w14:textId="77777777" w:rsidR="00421704" w:rsidRPr="00C27CD1" w:rsidRDefault="00421704" w:rsidP="00421704">
            <w:pPr>
              <w:spacing w:after="0" w:line="240" w:lineRule="auto"/>
              <w:rPr>
                <w:rFonts w:eastAsia="Times New Roman" w:cstheme="minorHAnsi"/>
                <w:sz w:val="20"/>
                <w:szCs w:val="20"/>
                <w:lang w:eastAsia="es-CO"/>
              </w:rPr>
            </w:pPr>
          </w:p>
        </w:tc>
        <w:tc>
          <w:tcPr>
            <w:tcW w:w="271" w:type="pct"/>
            <w:tcBorders>
              <w:top w:val="nil"/>
              <w:left w:val="nil"/>
              <w:bottom w:val="nil"/>
              <w:right w:val="single" w:sz="8" w:space="0" w:color="auto"/>
            </w:tcBorders>
            <w:shd w:val="clear" w:color="auto" w:fill="auto"/>
            <w:noWrap/>
            <w:vAlign w:val="bottom"/>
            <w:hideMark/>
          </w:tcPr>
          <w:p w14:paraId="07C61DF2" w14:textId="77777777" w:rsidR="00421704" w:rsidRPr="00C27CD1" w:rsidRDefault="00421704" w:rsidP="00421704">
            <w:pPr>
              <w:spacing w:after="0" w:line="240" w:lineRule="auto"/>
              <w:rPr>
                <w:rFonts w:eastAsia="Times New Roman" w:cstheme="minorHAnsi"/>
                <w:color w:val="000000"/>
                <w:sz w:val="20"/>
                <w:szCs w:val="20"/>
                <w:lang w:eastAsia="es-CO"/>
              </w:rPr>
            </w:pPr>
            <w:r w:rsidRPr="00C27CD1">
              <w:rPr>
                <w:rFonts w:eastAsia="Times New Roman" w:cstheme="minorHAnsi"/>
                <w:color w:val="000000"/>
                <w:sz w:val="20"/>
                <w:szCs w:val="20"/>
                <w:lang w:eastAsia="es-CO"/>
              </w:rPr>
              <w:t> </w:t>
            </w:r>
          </w:p>
        </w:tc>
      </w:tr>
    </w:tbl>
    <w:tbl>
      <w:tblPr>
        <w:tblStyle w:val="Tablaconcuadrcula"/>
        <w:tblW w:w="0" w:type="auto"/>
        <w:tblLook w:val="04A0" w:firstRow="1" w:lastRow="0" w:firstColumn="1" w:lastColumn="0" w:noHBand="0" w:noVBand="1"/>
      </w:tblPr>
      <w:tblGrid>
        <w:gridCol w:w="1702"/>
        <w:gridCol w:w="1128"/>
        <w:gridCol w:w="2124"/>
        <w:gridCol w:w="1701"/>
        <w:gridCol w:w="1559"/>
      </w:tblGrid>
      <w:tr w:rsidR="00421704" w:rsidRPr="00C27CD1" w14:paraId="558ABD1C" w14:textId="77777777" w:rsidTr="00AC7436">
        <w:trPr>
          <w:trHeight w:val="63"/>
        </w:trPr>
        <w:tc>
          <w:tcPr>
            <w:tcW w:w="1702" w:type="dxa"/>
          </w:tcPr>
          <w:p w14:paraId="3FB962B1" w14:textId="77777777" w:rsidR="00421704" w:rsidRPr="00C27CD1" w:rsidRDefault="00421704" w:rsidP="00421704">
            <w:pPr>
              <w:tabs>
                <w:tab w:val="left" w:pos="3615"/>
              </w:tabs>
              <w:rPr>
                <w:rFonts w:asciiTheme="minorHAnsi" w:hAnsiTheme="minorHAnsi" w:cstheme="minorHAnsi"/>
                <w:b/>
                <w:bCs/>
                <w:u w:val="single"/>
              </w:rPr>
            </w:pPr>
          </w:p>
        </w:tc>
        <w:tc>
          <w:tcPr>
            <w:tcW w:w="6512" w:type="dxa"/>
            <w:gridSpan w:val="4"/>
            <w:shd w:val="clear" w:color="auto" w:fill="0070C0"/>
          </w:tcPr>
          <w:p w14:paraId="460C00E2" w14:textId="77777777" w:rsidR="00421704" w:rsidRPr="00C27CD1" w:rsidRDefault="00421704" w:rsidP="00421704">
            <w:pPr>
              <w:tabs>
                <w:tab w:val="left" w:pos="3615"/>
              </w:tabs>
              <w:jc w:val="center"/>
              <w:rPr>
                <w:rFonts w:asciiTheme="minorHAnsi" w:hAnsiTheme="minorHAnsi" w:cstheme="minorHAnsi"/>
                <w:b/>
                <w:bCs/>
              </w:rPr>
            </w:pPr>
            <w:r w:rsidRPr="00C27CD1">
              <w:rPr>
                <w:rFonts w:asciiTheme="minorHAnsi" w:hAnsiTheme="minorHAnsi" w:cstheme="minorHAnsi"/>
                <w:b/>
                <w:bCs/>
                <w:color w:val="FFFFFF"/>
              </w:rPr>
              <w:t>Impacto</w:t>
            </w:r>
          </w:p>
        </w:tc>
      </w:tr>
      <w:tr w:rsidR="00421704" w:rsidRPr="00C27CD1" w14:paraId="049F9971" w14:textId="77777777" w:rsidTr="00421704">
        <w:tc>
          <w:tcPr>
            <w:tcW w:w="1702" w:type="dxa"/>
            <w:vMerge w:val="restart"/>
            <w:shd w:val="clear" w:color="auto" w:fill="0070C0"/>
            <w:textDirection w:val="btLr"/>
            <w:vAlign w:val="center"/>
          </w:tcPr>
          <w:p w14:paraId="4685C14D" w14:textId="77777777" w:rsidR="00421704" w:rsidRPr="00C27CD1" w:rsidRDefault="00421704" w:rsidP="00421704">
            <w:pPr>
              <w:ind w:left="113" w:right="113"/>
              <w:jc w:val="center"/>
              <w:rPr>
                <w:rFonts w:asciiTheme="minorHAnsi" w:hAnsiTheme="minorHAnsi" w:cstheme="minorHAnsi"/>
                <w:b/>
                <w:bCs/>
                <w:color w:val="000000"/>
              </w:rPr>
            </w:pPr>
            <w:r w:rsidRPr="00C27CD1">
              <w:rPr>
                <w:rFonts w:asciiTheme="minorHAnsi" w:hAnsiTheme="minorHAnsi" w:cstheme="minorHAnsi"/>
                <w:b/>
                <w:bCs/>
                <w:color w:val="FFFFFF"/>
              </w:rPr>
              <w:t>Urgencia</w:t>
            </w:r>
          </w:p>
        </w:tc>
        <w:tc>
          <w:tcPr>
            <w:tcW w:w="1128" w:type="dxa"/>
            <w:shd w:val="clear" w:color="auto" w:fill="B5C0DF"/>
          </w:tcPr>
          <w:p w14:paraId="1455708E" w14:textId="77777777" w:rsidR="00421704" w:rsidRPr="00C27CD1" w:rsidRDefault="00421704" w:rsidP="00421704">
            <w:pPr>
              <w:tabs>
                <w:tab w:val="left" w:pos="3615"/>
              </w:tabs>
              <w:rPr>
                <w:rFonts w:asciiTheme="minorHAnsi" w:hAnsiTheme="minorHAnsi" w:cstheme="minorHAnsi"/>
                <w:b/>
                <w:bCs/>
                <w:u w:val="single"/>
              </w:rPr>
            </w:pPr>
          </w:p>
        </w:tc>
        <w:tc>
          <w:tcPr>
            <w:tcW w:w="2124" w:type="dxa"/>
            <w:shd w:val="clear" w:color="auto" w:fill="FF6699"/>
          </w:tcPr>
          <w:p w14:paraId="2CCBB94D" w14:textId="77777777" w:rsidR="00421704" w:rsidRPr="00C27CD1" w:rsidRDefault="00421704" w:rsidP="00421704">
            <w:pPr>
              <w:jc w:val="center"/>
              <w:rPr>
                <w:rFonts w:asciiTheme="minorHAnsi" w:hAnsiTheme="minorHAnsi" w:cstheme="minorHAnsi"/>
                <w:b/>
                <w:bCs/>
                <w:color w:val="000000"/>
              </w:rPr>
            </w:pPr>
            <w:r w:rsidRPr="00C27CD1">
              <w:rPr>
                <w:rFonts w:asciiTheme="minorHAnsi" w:hAnsiTheme="minorHAnsi" w:cstheme="minorHAnsi"/>
                <w:b/>
                <w:bCs/>
                <w:color w:val="000000"/>
              </w:rPr>
              <w:t>1.Alto</w:t>
            </w:r>
          </w:p>
        </w:tc>
        <w:tc>
          <w:tcPr>
            <w:tcW w:w="1701" w:type="dxa"/>
            <w:shd w:val="clear" w:color="auto" w:fill="FF6699"/>
          </w:tcPr>
          <w:p w14:paraId="1E907DEA" w14:textId="77777777" w:rsidR="00421704" w:rsidRPr="00C27CD1" w:rsidRDefault="00421704" w:rsidP="00421704">
            <w:pPr>
              <w:jc w:val="center"/>
              <w:rPr>
                <w:rFonts w:asciiTheme="minorHAnsi" w:hAnsiTheme="minorHAnsi" w:cstheme="minorHAnsi"/>
                <w:b/>
                <w:bCs/>
                <w:color w:val="000000"/>
              </w:rPr>
            </w:pPr>
            <w:r w:rsidRPr="00C27CD1">
              <w:rPr>
                <w:rFonts w:asciiTheme="minorHAnsi" w:hAnsiTheme="minorHAnsi" w:cstheme="minorHAnsi"/>
                <w:b/>
                <w:bCs/>
                <w:color w:val="000000"/>
              </w:rPr>
              <w:t>2.Medio</w:t>
            </w:r>
          </w:p>
        </w:tc>
        <w:tc>
          <w:tcPr>
            <w:tcW w:w="1559" w:type="dxa"/>
            <w:shd w:val="clear" w:color="auto" w:fill="FF6699"/>
          </w:tcPr>
          <w:p w14:paraId="283B43AA" w14:textId="77777777" w:rsidR="00421704" w:rsidRPr="00C27CD1" w:rsidRDefault="00421704" w:rsidP="00421704">
            <w:pPr>
              <w:jc w:val="center"/>
              <w:rPr>
                <w:rFonts w:asciiTheme="minorHAnsi" w:hAnsiTheme="minorHAnsi" w:cstheme="minorHAnsi"/>
                <w:b/>
                <w:bCs/>
                <w:color w:val="000000"/>
              </w:rPr>
            </w:pPr>
            <w:r w:rsidRPr="00C27CD1">
              <w:rPr>
                <w:rFonts w:asciiTheme="minorHAnsi" w:hAnsiTheme="minorHAnsi" w:cstheme="minorHAnsi"/>
                <w:b/>
                <w:bCs/>
                <w:color w:val="000000"/>
              </w:rPr>
              <w:t>3.Bajo</w:t>
            </w:r>
          </w:p>
        </w:tc>
      </w:tr>
      <w:tr w:rsidR="00421704" w:rsidRPr="00C27CD1" w14:paraId="3C3D6794" w14:textId="77777777" w:rsidTr="00AC7436">
        <w:tc>
          <w:tcPr>
            <w:tcW w:w="1702" w:type="dxa"/>
            <w:vMerge/>
            <w:shd w:val="clear" w:color="auto" w:fill="0070C0"/>
          </w:tcPr>
          <w:p w14:paraId="79CE3EDE" w14:textId="77777777" w:rsidR="00421704" w:rsidRPr="00C27CD1" w:rsidRDefault="00421704" w:rsidP="00421704">
            <w:pPr>
              <w:tabs>
                <w:tab w:val="left" w:pos="3615"/>
              </w:tabs>
              <w:rPr>
                <w:rFonts w:asciiTheme="minorHAnsi" w:hAnsiTheme="minorHAnsi" w:cstheme="minorHAnsi"/>
                <w:b/>
                <w:bCs/>
                <w:u w:val="single"/>
              </w:rPr>
            </w:pPr>
          </w:p>
        </w:tc>
        <w:tc>
          <w:tcPr>
            <w:tcW w:w="1128" w:type="dxa"/>
            <w:shd w:val="clear" w:color="auto" w:fill="FFFF00"/>
          </w:tcPr>
          <w:p w14:paraId="784EBB0A" w14:textId="77777777" w:rsidR="00421704" w:rsidRPr="00C27CD1" w:rsidRDefault="00421704" w:rsidP="00421704">
            <w:pPr>
              <w:tabs>
                <w:tab w:val="left" w:pos="3615"/>
              </w:tabs>
              <w:jc w:val="center"/>
              <w:rPr>
                <w:rFonts w:asciiTheme="minorHAnsi" w:hAnsiTheme="minorHAnsi" w:cstheme="minorHAnsi"/>
                <w:b/>
                <w:bCs/>
              </w:rPr>
            </w:pPr>
            <w:r w:rsidRPr="00C27CD1">
              <w:rPr>
                <w:rFonts w:asciiTheme="minorHAnsi" w:hAnsiTheme="minorHAnsi" w:cstheme="minorHAnsi"/>
                <w:b/>
                <w:bCs/>
              </w:rPr>
              <w:t>1.Alto</w:t>
            </w:r>
          </w:p>
        </w:tc>
        <w:tc>
          <w:tcPr>
            <w:tcW w:w="2124" w:type="dxa"/>
          </w:tcPr>
          <w:p w14:paraId="7F6A5A27" w14:textId="77777777" w:rsidR="00421704" w:rsidRPr="00C27CD1" w:rsidRDefault="00421704" w:rsidP="00421704">
            <w:pPr>
              <w:tabs>
                <w:tab w:val="left" w:pos="3615"/>
              </w:tabs>
              <w:jc w:val="center"/>
              <w:rPr>
                <w:rFonts w:asciiTheme="minorHAnsi" w:hAnsiTheme="minorHAnsi" w:cstheme="minorHAnsi"/>
                <w:b/>
                <w:bCs/>
                <w:color w:val="FF0000"/>
              </w:rPr>
            </w:pPr>
            <w:r w:rsidRPr="00C27CD1">
              <w:rPr>
                <w:rFonts w:asciiTheme="minorHAnsi" w:hAnsiTheme="minorHAnsi" w:cstheme="minorHAnsi"/>
                <w:b/>
                <w:bCs/>
                <w:color w:val="FF0000"/>
              </w:rPr>
              <w:t>Alto (1)</w:t>
            </w:r>
          </w:p>
        </w:tc>
        <w:tc>
          <w:tcPr>
            <w:tcW w:w="1701" w:type="dxa"/>
          </w:tcPr>
          <w:p w14:paraId="2E117D2F" w14:textId="77777777" w:rsidR="00421704" w:rsidRPr="00C27CD1" w:rsidRDefault="00421704" w:rsidP="00421704">
            <w:pPr>
              <w:tabs>
                <w:tab w:val="left" w:pos="3615"/>
              </w:tabs>
              <w:jc w:val="center"/>
              <w:rPr>
                <w:rFonts w:asciiTheme="minorHAnsi" w:hAnsiTheme="minorHAnsi" w:cstheme="minorHAnsi"/>
                <w:b/>
                <w:bCs/>
                <w:color w:val="FF0000"/>
              </w:rPr>
            </w:pPr>
            <w:r w:rsidRPr="00C27CD1">
              <w:rPr>
                <w:rFonts w:asciiTheme="minorHAnsi" w:hAnsiTheme="minorHAnsi" w:cstheme="minorHAnsi"/>
                <w:b/>
                <w:bCs/>
                <w:color w:val="FF0000"/>
              </w:rPr>
              <w:t xml:space="preserve">  Alto (4)</w:t>
            </w:r>
          </w:p>
        </w:tc>
        <w:tc>
          <w:tcPr>
            <w:tcW w:w="1559" w:type="dxa"/>
          </w:tcPr>
          <w:p w14:paraId="6FFC4704" w14:textId="77777777" w:rsidR="00421704" w:rsidRPr="00C27CD1" w:rsidRDefault="00421704" w:rsidP="00421704">
            <w:pPr>
              <w:tabs>
                <w:tab w:val="left" w:pos="3615"/>
              </w:tabs>
              <w:jc w:val="center"/>
              <w:rPr>
                <w:rFonts w:asciiTheme="minorHAnsi" w:hAnsiTheme="minorHAnsi" w:cstheme="minorHAnsi"/>
                <w:b/>
                <w:bCs/>
              </w:rPr>
            </w:pPr>
            <w:r w:rsidRPr="00C27CD1">
              <w:rPr>
                <w:rFonts w:asciiTheme="minorHAnsi" w:hAnsiTheme="minorHAnsi" w:cstheme="minorHAnsi"/>
                <w:b/>
                <w:bCs/>
                <w:color w:val="FFC000"/>
              </w:rPr>
              <w:t>Medio (7)</w:t>
            </w:r>
          </w:p>
        </w:tc>
      </w:tr>
      <w:tr w:rsidR="00421704" w:rsidRPr="00C27CD1" w14:paraId="6BD8287C" w14:textId="77777777" w:rsidTr="00AC7436">
        <w:tc>
          <w:tcPr>
            <w:tcW w:w="1702" w:type="dxa"/>
            <w:vMerge/>
            <w:shd w:val="clear" w:color="auto" w:fill="0070C0"/>
          </w:tcPr>
          <w:p w14:paraId="1ABB6DD0" w14:textId="77777777" w:rsidR="00421704" w:rsidRPr="00C27CD1" w:rsidRDefault="00421704" w:rsidP="00421704">
            <w:pPr>
              <w:tabs>
                <w:tab w:val="left" w:pos="3615"/>
              </w:tabs>
              <w:rPr>
                <w:rFonts w:asciiTheme="minorHAnsi" w:hAnsiTheme="minorHAnsi" w:cstheme="minorHAnsi"/>
                <w:b/>
                <w:bCs/>
                <w:u w:val="single"/>
              </w:rPr>
            </w:pPr>
          </w:p>
        </w:tc>
        <w:tc>
          <w:tcPr>
            <w:tcW w:w="1128" w:type="dxa"/>
            <w:shd w:val="clear" w:color="auto" w:fill="FFFF00"/>
          </w:tcPr>
          <w:p w14:paraId="23707E42" w14:textId="77777777" w:rsidR="00421704" w:rsidRPr="00C27CD1" w:rsidRDefault="00421704" w:rsidP="00421704">
            <w:pPr>
              <w:tabs>
                <w:tab w:val="left" w:pos="3615"/>
              </w:tabs>
              <w:jc w:val="center"/>
              <w:rPr>
                <w:rFonts w:asciiTheme="minorHAnsi" w:hAnsiTheme="minorHAnsi" w:cstheme="minorHAnsi"/>
                <w:b/>
                <w:bCs/>
              </w:rPr>
            </w:pPr>
            <w:r w:rsidRPr="00C27CD1">
              <w:rPr>
                <w:rFonts w:asciiTheme="minorHAnsi" w:hAnsiTheme="minorHAnsi" w:cstheme="minorHAnsi"/>
                <w:b/>
                <w:bCs/>
              </w:rPr>
              <w:t>2.Medio</w:t>
            </w:r>
          </w:p>
        </w:tc>
        <w:tc>
          <w:tcPr>
            <w:tcW w:w="2124" w:type="dxa"/>
          </w:tcPr>
          <w:p w14:paraId="2DA87E92" w14:textId="77777777" w:rsidR="00421704" w:rsidRPr="00C27CD1" w:rsidRDefault="00421704" w:rsidP="00421704">
            <w:pPr>
              <w:tabs>
                <w:tab w:val="left" w:pos="3615"/>
              </w:tabs>
              <w:jc w:val="center"/>
              <w:rPr>
                <w:rFonts w:asciiTheme="minorHAnsi" w:hAnsiTheme="minorHAnsi" w:cstheme="minorHAnsi"/>
                <w:b/>
                <w:bCs/>
              </w:rPr>
            </w:pPr>
            <w:r w:rsidRPr="00C27CD1">
              <w:rPr>
                <w:rFonts w:asciiTheme="minorHAnsi" w:hAnsiTheme="minorHAnsi" w:cstheme="minorHAnsi"/>
                <w:b/>
                <w:bCs/>
                <w:color w:val="FF0000"/>
              </w:rPr>
              <w:t>Alto (4)</w:t>
            </w:r>
          </w:p>
        </w:tc>
        <w:tc>
          <w:tcPr>
            <w:tcW w:w="1701" w:type="dxa"/>
          </w:tcPr>
          <w:p w14:paraId="340C83A7" w14:textId="77777777" w:rsidR="00421704" w:rsidRPr="00C27CD1" w:rsidRDefault="00421704" w:rsidP="00421704">
            <w:pPr>
              <w:tabs>
                <w:tab w:val="left" w:pos="3615"/>
              </w:tabs>
              <w:jc w:val="center"/>
              <w:rPr>
                <w:rFonts w:asciiTheme="minorHAnsi" w:hAnsiTheme="minorHAnsi" w:cstheme="minorHAnsi"/>
                <w:b/>
                <w:bCs/>
              </w:rPr>
            </w:pPr>
            <w:r w:rsidRPr="00C27CD1">
              <w:rPr>
                <w:rFonts w:asciiTheme="minorHAnsi" w:hAnsiTheme="minorHAnsi" w:cstheme="minorHAnsi"/>
                <w:b/>
                <w:bCs/>
                <w:color w:val="FFC000"/>
              </w:rPr>
              <w:t>Medio (6)</w:t>
            </w:r>
          </w:p>
        </w:tc>
        <w:tc>
          <w:tcPr>
            <w:tcW w:w="1559" w:type="dxa"/>
          </w:tcPr>
          <w:p w14:paraId="5F2364A0" w14:textId="77777777" w:rsidR="00421704" w:rsidRPr="00C27CD1" w:rsidRDefault="00421704" w:rsidP="00421704">
            <w:pPr>
              <w:tabs>
                <w:tab w:val="left" w:pos="3615"/>
              </w:tabs>
              <w:jc w:val="center"/>
              <w:rPr>
                <w:rFonts w:asciiTheme="minorHAnsi" w:hAnsiTheme="minorHAnsi" w:cstheme="minorHAnsi"/>
                <w:b/>
                <w:bCs/>
                <w:color w:val="00B050"/>
              </w:rPr>
            </w:pPr>
            <w:r w:rsidRPr="00C27CD1">
              <w:rPr>
                <w:rFonts w:asciiTheme="minorHAnsi" w:hAnsiTheme="minorHAnsi" w:cstheme="minorHAnsi"/>
                <w:b/>
                <w:bCs/>
                <w:color w:val="00B050"/>
              </w:rPr>
              <w:t>Bajo (8)</w:t>
            </w:r>
          </w:p>
        </w:tc>
      </w:tr>
      <w:tr w:rsidR="00421704" w:rsidRPr="00C27CD1" w14:paraId="4FEF97B0" w14:textId="77777777" w:rsidTr="00AC7436">
        <w:trPr>
          <w:trHeight w:val="233"/>
        </w:trPr>
        <w:tc>
          <w:tcPr>
            <w:tcW w:w="1702" w:type="dxa"/>
            <w:vMerge/>
            <w:shd w:val="clear" w:color="auto" w:fill="0070C0"/>
          </w:tcPr>
          <w:p w14:paraId="5E961F7F" w14:textId="77777777" w:rsidR="00421704" w:rsidRPr="00C27CD1" w:rsidRDefault="00421704" w:rsidP="00421704">
            <w:pPr>
              <w:tabs>
                <w:tab w:val="left" w:pos="3615"/>
              </w:tabs>
              <w:rPr>
                <w:rFonts w:asciiTheme="minorHAnsi" w:hAnsiTheme="minorHAnsi" w:cstheme="minorHAnsi"/>
                <w:b/>
                <w:bCs/>
                <w:u w:val="single"/>
              </w:rPr>
            </w:pPr>
          </w:p>
        </w:tc>
        <w:tc>
          <w:tcPr>
            <w:tcW w:w="1128" w:type="dxa"/>
            <w:shd w:val="clear" w:color="auto" w:fill="FFFF00"/>
          </w:tcPr>
          <w:p w14:paraId="40432E1E" w14:textId="77777777" w:rsidR="00421704" w:rsidRPr="00C27CD1" w:rsidRDefault="00421704" w:rsidP="00421704">
            <w:pPr>
              <w:tabs>
                <w:tab w:val="left" w:pos="3615"/>
              </w:tabs>
              <w:jc w:val="center"/>
              <w:rPr>
                <w:rFonts w:asciiTheme="minorHAnsi" w:hAnsiTheme="minorHAnsi" w:cstheme="minorHAnsi"/>
                <w:b/>
                <w:bCs/>
              </w:rPr>
            </w:pPr>
            <w:r w:rsidRPr="00C27CD1">
              <w:rPr>
                <w:rFonts w:asciiTheme="minorHAnsi" w:hAnsiTheme="minorHAnsi" w:cstheme="minorHAnsi"/>
                <w:b/>
                <w:bCs/>
              </w:rPr>
              <w:t>3.Bajo</w:t>
            </w:r>
          </w:p>
        </w:tc>
        <w:tc>
          <w:tcPr>
            <w:tcW w:w="2124" w:type="dxa"/>
          </w:tcPr>
          <w:p w14:paraId="6C4D0CB6" w14:textId="77777777" w:rsidR="00421704" w:rsidRPr="00C27CD1" w:rsidRDefault="00421704" w:rsidP="00421704">
            <w:pPr>
              <w:tabs>
                <w:tab w:val="left" w:pos="3615"/>
              </w:tabs>
              <w:jc w:val="center"/>
              <w:rPr>
                <w:rFonts w:asciiTheme="minorHAnsi" w:hAnsiTheme="minorHAnsi" w:cstheme="minorHAnsi"/>
                <w:b/>
                <w:bCs/>
                <w:color w:val="FFC000"/>
              </w:rPr>
            </w:pPr>
            <w:r w:rsidRPr="00C27CD1">
              <w:rPr>
                <w:rFonts w:asciiTheme="minorHAnsi" w:hAnsiTheme="minorHAnsi" w:cstheme="minorHAnsi"/>
                <w:b/>
                <w:bCs/>
                <w:color w:val="FFC000"/>
              </w:rPr>
              <w:t>Medio (7)</w:t>
            </w:r>
          </w:p>
        </w:tc>
        <w:tc>
          <w:tcPr>
            <w:tcW w:w="1701" w:type="dxa"/>
          </w:tcPr>
          <w:p w14:paraId="62ED9DD2" w14:textId="77777777" w:rsidR="00421704" w:rsidRPr="00C27CD1" w:rsidRDefault="00421704" w:rsidP="00421704">
            <w:pPr>
              <w:tabs>
                <w:tab w:val="left" w:pos="3615"/>
              </w:tabs>
              <w:jc w:val="center"/>
              <w:rPr>
                <w:rFonts w:asciiTheme="minorHAnsi" w:hAnsiTheme="minorHAnsi" w:cstheme="minorHAnsi"/>
                <w:b/>
                <w:bCs/>
              </w:rPr>
            </w:pPr>
            <w:r w:rsidRPr="00C27CD1">
              <w:rPr>
                <w:rFonts w:asciiTheme="minorHAnsi" w:hAnsiTheme="minorHAnsi" w:cstheme="minorHAnsi"/>
                <w:b/>
                <w:bCs/>
                <w:color w:val="00B050"/>
              </w:rPr>
              <w:t>Bajo (8)</w:t>
            </w:r>
          </w:p>
        </w:tc>
        <w:tc>
          <w:tcPr>
            <w:tcW w:w="1559" w:type="dxa"/>
          </w:tcPr>
          <w:p w14:paraId="50CC7D4B" w14:textId="77777777" w:rsidR="00421704" w:rsidRPr="00C27CD1" w:rsidRDefault="00421704" w:rsidP="00421704">
            <w:pPr>
              <w:tabs>
                <w:tab w:val="left" w:pos="3615"/>
              </w:tabs>
              <w:jc w:val="center"/>
              <w:rPr>
                <w:rFonts w:asciiTheme="minorHAnsi" w:hAnsiTheme="minorHAnsi" w:cstheme="minorHAnsi"/>
                <w:b/>
                <w:bCs/>
                <w:color w:val="00B050"/>
              </w:rPr>
            </w:pPr>
            <w:r w:rsidRPr="00C27CD1">
              <w:rPr>
                <w:rFonts w:asciiTheme="minorHAnsi" w:hAnsiTheme="minorHAnsi" w:cstheme="minorHAnsi"/>
                <w:b/>
                <w:bCs/>
                <w:color w:val="00B050"/>
              </w:rPr>
              <w:t>Bajo (9)</w:t>
            </w:r>
          </w:p>
        </w:tc>
      </w:tr>
    </w:tbl>
    <w:p w14:paraId="359B14ED" w14:textId="77777777" w:rsidR="00421704" w:rsidRPr="00C27CD1" w:rsidRDefault="00421704" w:rsidP="00421704">
      <w:pPr>
        <w:autoSpaceDE w:val="0"/>
        <w:adjustRightInd w:val="0"/>
        <w:spacing w:after="0" w:line="240" w:lineRule="auto"/>
        <w:jc w:val="both"/>
        <w:rPr>
          <w:rFonts w:eastAsia="Calibri" w:cstheme="minorHAnsi"/>
          <w:sz w:val="20"/>
          <w:szCs w:val="20"/>
        </w:rPr>
      </w:pPr>
    </w:p>
    <w:p w14:paraId="197EA7B5" w14:textId="77777777" w:rsidR="00421704" w:rsidRPr="00C27CD1" w:rsidRDefault="00421704" w:rsidP="00421704">
      <w:pPr>
        <w:tabs>
          <w:tab w:val="left" w:pos="5370"/>
        </w:tabs>
        <w:spacing w:after="0" w:line="240" w:lineRule="auto"/>
        <w:rPr>
          <w:rFonts w:eastAsia="Calibri" w:cstheme="minorHAnsi"/>
          <w:sz w:val="20"/>
          <w:szCs w:val="20"/>
        </w:rPr>
      </w:pPr>
      <w:r w:rsidRPr="00C27CD1">
        <w:rPr>
          <w:rFonts w:eastAsia="Calibri" w:cstheme="minorHAnsi"/>
          <w:sz w:val="20"/>
          <w:szCs w:val="20"/>
        </w:rPr>
        <w:tab/>
      </w:r>
    </w:p>
    <w:p w14:paraId="2AF49BE7" w14:textId="77777777" w:rsidR="00421704" w:rsidRPr="00C27CD1" w:rsidRDefault="00421704" w:rsidP="00421704">
      <w:pPr>
        <w:tabs>
          <w:tab w:val="left" w:pos="5370"/>
        </w:tabs>
        <w:spacing w:after="0" w:line="240" w:lineRule="auto"/>
        <w:rPr>
          <w:rFonts w:eastAsia="Calibri" w:cstheme="minorHAnsi"/>
          <w:sz w:val="20"/>
          <w:szCs w:val="20"/>
        </w:rPr>
      </w:pPr>
    </w:p>
    <w:p w14:paraId="050DBBE5" w14:textId="77777777" w:rsidR="00421704" w:rsidRPr="00C27CD1" w:rsidRDefault="00421704" w:rsidP="00421704">
      <w:pPr>
        <w:tabs>
          <w:tab w:val="left" w:pos="5370"/>
        </w:tabs>
        <w:spacing w:after="0" w:line="240" w:lineRule="auto"/>
        <w:rPr>
          <w:rFonts w:eastAsia="Calibri" w:cstheme="minorHAnsi"/>
          <w:sz w:val="20"/>
          <w:szCs w:val="20"/>
        </w:rPr>
      </w:pPr>
    </w:p>
    <w:p w14:paraId="7AEE04E6" w14:textId="77777777" w:rsidR="00421704" w:rsidRPr="00C27CD1" w:rsidRDefault="00421704" w:rsidP="00421704">
      <w:pPr>
        <w:tabs>
          <w:tab w:val="left" w:pos="5370"/>
        </w:tabs>
        <w:spacing w:after="0" w:line="240" w:lineRule="auto"/>
        <w:rPr>
          <w:rFonts w:eastAsia="Calibri" w:cstheme="minorHAnsi"/>
          <w:sz w:val="20"/>
          <w:szCs w:val="20"/>
        </w:rPr>
      </w:pPr>
    </w:p>
    <w:p w14:paraId="183EDB0D" w14:textId="77777777" w:rsidR="00421704" w:rsidRPr="00C27CD1" w:rsidRDefault="00421704" w:rsidP="00421704">
      <w:pPr>
        <w:tabs>
          <w:tab w:val="left" w:pos="5370"/>
        </w:tabs>
        <w:spacing w:after="0" w:line="240" w:lineRule="auto"/>
        <w:rPr>
          <w:rFonts w:eastAsia="Calibri" w:cstheme="minorHAnsi"/>
          <w:sz w:val="20"/>
          <w:szCs w:val="20"/>
        </w:rPr>
      </w:pPr>
    </w:p>
    <w:p w14:paraId="3E663FFD" w14:textId="77777777" w:rsidR="00421704" w:rsidRPr="00C27CD1" w:rsidRDefault="00421704" w:rsidP="00421704">
      <w:pPr>
        <w:tabs>
          <w:tab w:val="left" w:pos="5370"/>
        </w:tabs>
        <w:spacing w:after="0" w:line="240" w:lineRule="auto"/>
        <w:rPr>
          <w:rFonts w:eastAsia="Calibri" w:cstheme="minorHAnsi"/>
          <w:sz w:val="20"/>
          <w:szCs w:val="20"/>
        </w:rPr>
      </w:pPr>
    </w:p>
    <w:p w14:paraId="73B1A493" w14:textId="77777777" w:rsidR="00421704" w:rsidRPr="00C27CD1" w:rsidRDefault="00421704" w:rsidP="00421704">
      <w:pPr>
        <w:tabs>
          <w:tab w:val="left" w:pos="5370"/>
        </w:tabs>
        <w:spacing w:after="0" w:line="240" w:lineRule="auto"/>
        <w:rPr>
          <w:rFonts w:eastAsia="Calibri" w:cstheme="minorHAnsi"/>
          <w:sz w:val="20"/>
          <w:szCs w:val="20"/>
        </w:rPr>
      </w:pPr>
    </w:p>
    <w:p w14:paraId="0103892D" w14:textId="77777777" w:rsidR="00421704" w:rsidRPr="00C27CD1" w:rsidRDefault="00421704" w:rsidP="00421704">
      <w:pPr>
        <w:tabs>
          <w:tab w:val="left" w:pos="5370"/>
        </w:tabs>
        <w:spacing w:after="0" w:line="240" w:lineRule="auto"/>
        <w:rPr>
          <w:rFonts w:eastAsia="Calibri" w:cstheme="minorHAnsi"/>
          <w:sz w:val="20"/>
          <w:szCs w:val="20"/>
        </w:rPr>
      </w:pPr>
    </w:p>
    <w:p w14:paraId="7FB23ADE" w14:textId="77777777" w:rsidR="00421704" w:rsidRPr="00C27CD1" w:rsidRDefault="00421704" w:rsidP="00421704">
      <w:pPr>
        <w:tabs>
          <w:tab w:val="left" w:pos="5370"/>
        </w:tabs>
        <w:spacing w:after="0" w:line="240" w:lineRule="auto"/>
        <w:rPr>
          <w:rFonts w:eastAsia="Calibri" w:cstheme="minorHAnsi"/>
          <w:sz w:val="20"/>
          <w:szCs w:val="20"/>
        </w:rPr>
      </w:pPr>
    </w:p>
    <w:p w14:paraId="73894757" w14:textId="77777777" w:rsidR="00421704" w:rsidRPr="00C27CD1" w:rsidRDefault="00421704" w:rsidP="00421704">
      <w:pPr>
        <w:tabs>
          <w:tab w:val="left" w:pos="5370"/>
        </w:tabs>
        <w:spacing w:after="0" w:line="240" w:lineRule="auto"/>
        <w:rPr>
          <w:rFonts w:eastAsia="Calibri" w:cstheme="minorHAnsi"/>
          <w:sz w:val="20"/>
          <w:szCs w:val="20"/>
        </w:rPr>
      </w:pPr>
    </w:p>
    <w:p w14:paraId="7482C12C" w14:textId="77777777" w:rsidR="00421704" w:rsidRPr="00C27CD1" w:rsidRDefault="00421704" w:rsidP="00421704">
      <w:pPr>
        <w:tabs>
          <w:tab w:val="left" w:pos="5370"/>
        </w:tabs>
        <w:spacing w:after="0" w:line="240" w:lineRule="auto"/>
        <w:jc w:val="center"/>
        <w:rPr>
          <w:rFonts w:eastAsia="Calibri" w:cstheme="minorHAnsi"/>
          <w:sz w:val="20"/>
          <w:szCs w:val="20"/>
        </w:rPr>
      </w:pPr>
      <w:proofErr w:type="gramStart"/>
      <w:r w:rsidRPr="00C27CD1">
        <w:rPr>
          <w:rFonts w:eastAsia="Calibri" w:cstheme="minorHAnsi"/>
          <w:b/>
          <w:bCs/>
          <w:sz w:val="20"/>
          <w:szCs w:val="20"/>
        </w:rPr>
        <w:t>TABLA  DE</w:t>
      </w:r>
      <w:proofErr w:type="gramEnd"/>
      <w:r w:rsidRPr="00C27CD1">
        <w:rPr>
          <w:rFonts w:eastAsia="Calibri" w:cstheme="minorHAnsi"/>
          <w:b/>
          <w:bCs/>
          <w:sz w:val="20"/>
          <w:szCs w:val="20"/>
        </w:rPr>
        <w:t xml:space="preserve"> CATEGORIZACIÓN DE INCIDENTES</w:t>
      </w:r>
    </w:p>
    <w:tbl>
      <w:tblPr>
        <w:tblW w:w="5000" w:type="pct"/>
        <w:tblCellMar>
          <w:left w:w="70" w:type="dxa"/>
          <w:right w:w="70" w:type="dxa"/>
        </w:tblCellMar>
        <w:tblLook w:val="04A0" w:firstRow="1" w:lastRow="0" w:firstColumn="1" w:lastColumn="0" w:noHBand="0" w:noVBand="1"/>
      </w:tblPr>
      <w:tblGrid>
        <w:gridCol w:w="1587"/>
        <w:gridCol w:w="1546"/>
        <w:gridCol w:w="1790"/>
        <w:gridCol w:w="3895"/>
      </w:tblGrid>
      <w:tr w:rsidR="00421704" w:rsidRPr="00C27CD1" w14:paraId="34DA5237" w14:textId="77777777" w:rsidTr="00AC7436">
        <w:trPr>
          <w:trHeight w:val="738"/>
          <w:tblHeader/>
        </w:trPr>
        <w:tc>
          <w:tcPr>
            <w:tcW w:w="831" w:type="pct"/>
            <w:tcBorders>
              <w:top w:val="nil"/>
              <w:left w:val="single" w:sz="8" w:space="0" w:color="auto"/>
              <w:bottom w:val="single" w:sz="8" w:space="0" w:color="auto"/>
              <w:right w:val="single" w:sz="8" w:space="0" w:color="auto"/>
            </w:tcBorders>
            <w:shd w:val="clear" w:color="000000" w:fill="0070C0"/>
          </w:tcPr>
          <w:p w14:paraId="5739BCD4" w14:textId="77777777" w:rsidR="00421704" w:rsidRPr="00C27CD1" w:rsidRDefault="00421704" w:rsidP="00421704">
            <w:pPr>
              <w:spacing w:after="0" w:line="240" w:lineRule="auto"/>
              <w:jc w:val="center"/>
              <w:rPr>
                <w:rFonts w:eastAsia="Times New Roman" w:cstheme="minorHAnsi"/>
                <w:b/>
                <w:bCs/>
                <w:color w:val="FFFFFF"/>
                <w:sz w:val="20"/>
                <w:szCs w:val="20"/>
                <w:lang w:eastAsia="es-CO"/>
              </w:rPr>
            </w:pPr>
          </w:p>
          <w:p w14:paraId="5D0DF6FE" w14:textId="77777777" w:rsidR="00421704" w:rsidRPr="00C27CD1" w:rsidRDefault="00421704" w:rsidP="00421704">
            <w:pPr>
              <w:spacing w:after="0" w:line="240" w:lineRule="auto"/>
              <w:jc w:val="center"/>
              <w:rPr>
                <w:rFonts w:eastAsia="Times New Roman" w:cstheme="minorHAnsi"/>
                <w:b/>
                <w:bCs/>
                <w:color w:val="FFFFFF"/>
                <w:sz w:val="20"/>
                <w:szCs w:val="20"/>
                <w:lang w:eastAsia="es-CO"/>
              </w:rPr>
            </w:pPr>
            <w:r w:rsidRPr="00C27CD1">
              <w:rPr>
                <w:rFonts w:eastAsia="Times New Roman" w:cstheme="minorHAnsi"/>
                <w:b/>
                <w:bCs/>
                <w:color w:val="FFFFFF"/>
                <w:sz w:val="20"/>
                <w:szCs w:val="20"/>
                <w:lang w:eastAsia="es-CO"/>
              </w:rPr>
              <w:t>NOMENCLATURA</w:t>
            </w:r>
          </w:p>
        </w:tc>
        <w:tc>
          <w:tcPr>
            <w:tcW w:w="900" w:type="pct"/>
            <w:tcBorders>
              <w:top w:val="nil"/>
              <w:left w:val="single" w:sz="8" w:space="0" w:color="auto"/>
              <w:bottom w:val="single" w:sz="8" w:space="0" w:color="auto"/>
              <w:right w:val="single" w:sz="8" w:space="0" w:color="auto"/>
            </w:tcBorders>
            <w:shd w:val="clear" w:color="000000" w:fill="0070C0"/>
            <w:vAlign w:val="center"/>
            <w:hideMark/>
          </w:tcPr>
          <w:p w14:paraId="7BC95047" w14:textId="77777777" w:rsidR="00421704" w:rsidRPr="00C27CD1" w:rsidRDefault="00421704" w:rsidP="00421704">
            <w:pPr>
              <w:spacing w:after="0" w:line="240" w:lineRule="auto"/>
              <w:jc w:val="center"/>
              <w:rPr>
                <w:rFonts w:eastAsia="Times New Roman" w:cstheme="minorHAnsi"/>
                <w:b/>
                <w:bCs/>
                <w:color w:val="FFFFFF"/>
                <w:sz w:val="20"/>
                <w:szCs w:val="20"/>
                <w:lang w:eastAsia="es-CO"/>
              </w:rPr>
            </w:pPr>
            <w:r w:rsidRPr="00C27CD1">
              <w:rPr>
                <w:rFonts w:eastAsia="Times New Roman" w:cstheme="minorHAnsi"/>
                <w:b/>
                <w:bCs/>
                <w:color w:val="FFFFFF"/>
                <w:sz w:val="20"/>
                <w:szCs w:val="20"/>
                <w:lang w:eastAsia="es-CO"/>
              </w:rPr>
              <w:t>CRITERIOS ANS</w:t>
            </w:r>
          </w:p>
        </w:tc>
        <w:tc>
          <w:tcPr>
            <w:tcW w:w="1038" w:type="pct"/>
            <w:tcBorders>
              <w:top w:val="nil"/>
              <w:left w:val="nil"/>
              <w:bottom w:val="nil"/>
              <w:right w:val="nil"/>
            </w:tcBorders>
            <w:shd w:val="clear" w:color="000000" w:fill="0070C0"/>
            <w:vAlign w:val="center"/>
            <w:hideMark/>
          </w:tcPr>
          <w:p w14:paraId="7519A41C" w14:textId="77777777" w:rsidR="00421704" w:rsidRPr="00C27CD1" w:rsidRDefault="00421704" w:rsidP="00421704">
            <w:pPr>
              <w:spacing w:after="0" w:line="240" w:lineRule="auto"/>
              <w:jc w:val="center"/>
              <w:rPr>
                <w:rFonts w:eastAsia="Times New Roman" w:cstheme="minorHAnsi"/>
                <w:b/>
                <w:bCs/>
                <w:color w:val="FFFFFF"/>
                <w:sz w:val="20"/>
                <w:szCs w:val="20"/>
                <w:lang w:eastAsia="es-CO"/>
              </w:rPr>
            </w:pPr>
            <w:r w:rsidRPr="00C27CD1">
              <w:rPr>
                <w:rFonts w:eastAsia="Times New Roman" w:cstheme="minorHAnsi"/>
                <w:b/>
                <w:bCs/>
                <w:color w:val="FFFFFF"/>
                <w:sz w:val="20"/>
                <w:szCs w:val="20"/>
                <w:lang w:eastAsia="es-CO"/>
              </w:rPr>
              <w:t>TIEMPO DEFINIDO</w:t>
            </w:r>
          </w:p>
        </w:tc>
        <w:tc>
          <w:tcPr>
            <w:tcW w:w="2232" w:type="pct"/>
            <w:tcBorders>
              <w:top w:val="nil"/>
              <w:left w:val="single" w:sz="8" w:space="0" w:color="auto"/>
              <w:bottom w:val="single" w:sz="8" w:space="0" w:color="auto"/>
              <w:right w:val="single" w:sz="8" w:space="0" w:color="auto"/>
            </w:tcBorders>
            <w:shd w:val="clear" w:color="000000" w:fill="0070C0"/>
            <w:vAlign w:val="center"/>
            <w:hideMark/>
          </w:tcPr>
          <w:p w14:paraId="73B9AACC" w14:textId="77777777" w:rsidR="00421704" w:rsidRPr="00C27CD1" w:rsidRDefault="00421704" w:rsidP="00421704">
            <w:pPr>
              <w:spacing w:after="0" w:line="240" w:lineRule="auto"/>
              <w:jc w:val="center"/>
              <w:rPr>
                <w:rFonts w:eastAsia="Times New Roman" w:cstheme="minorHAnsi"/>
                <w:b/>
                <w:bCs/>
                <w:color w:val="FFFFFF"/>
                <w:sz w:val="20"/>
                <w:szCs w:val="20"/>
                <w:lang w:eastAsia="es-CO"/>
              </w:rPr>
            </w:pPr>
            <w:r w:rsidRPr="00C27CD1">
              <w:rPr>
                <w:rFonts w:eastAsia="Times New Roman" w:cstheme="minorHAnsi"/>
                <w:b/>
                <w:bCs/>
                <w:color w:val="FFFFFF"/>
                <w:sz w:val="20"/>
                <w:szCs w:val="20"/>
                <w:lang w:eastAsia="es-CO"/>
              </w:rPr>
              <w:t>CRITERIO CATEGORIA</w:t>
            </w:r>
          </w:p>
        </w:tc>
      </w:tr>
      <w:tr w:rsidR="00421704" w:rsidRPr="00C27CD1" w14:paraId="09D4ACB1" w14:textId="77777777" w:rsidTr="00AC7436">
        <w:trPr>
          <w:trHeight w:val="1720"/>
        </w:trPr>
        <w:tc>
          <w:tcPr>
            <w:tcW w:w="831" w:type="pct"/>
            <w:tcBorders>
              <w:top w:val="nil"/>
              <w:left w:val="single" w:sz="8" w:space="0" w:color="auto"/>
              <w:bottom w:val="single" w:sz="8" w:space="0" w:color="auto"/>
              <w:right w:val="single" w:sz="8" w:space="0" w:color="auto"/>
            </w:tcBorders>
            <w:shd w:val="clear" w:color="000000" w:fill="A6A6A6"/>
          </w:tcPr>
          <w:p w14:paraId="3690D66E" w14:textId="77777777" w:rsidR="00421704" w:rsidRPr="00C27CD1" w:rsidRDefault="00421704" w:rsidP="00421704">
            <w:pPr>
              <w:spacing w:after="0" w:line="240" w:lineRule="auto"/>
              <w:jc w:val="center"/>
              <w:rPr>
                <w:rFonts w:eastAsia="Times New Roman" w:cstheme="minorHAnsi"/>
                <w:b/>
                <w:bCs/>
                <w:color w:val="000000"/>
                <w:sz w:val="20"/>
                <w:szCs w:val="20"/>
                <w:lang w:eastAsia="es-CO"/>
              </w:rPr>
            </w:pPr>
          </w:p>
          <w:p w14:paraId="6D7F1A9E" w14:textId="77777777" w:rsidR="00421704" w:rsidRPr="00C27CD1" w:rsidRDefault="00421704" w:rsidP="00421704">
            <w:pPr>
              <w:spacing w:after="0" w:line="240" w:lineRule="auto"/>
              <w:jc w:val="center"/>
              <w:rPr>
                <w:rFonts w:eastAsia="Times New Roman" w:cstheme="minorHAnsi"/>
                <w:b/>
                <w:bCs/>
                <w:color w:val="000000"/>
                <w:sz w:val="20"/>
                <w:szCs w:val="20"/>
                <w:lang w:eastAsia="es-CO"/>
              </w:rPr>
            </w:pPr>
          </w:p>
          <w:p w14:paraId="402D0560" w14:textId="77777777" w:rsidR="00421704" w:rsidRPr="00C27CD1" w:rsidRDefault="00421704" w:rsidP="00421704">
            <w:pPr>
              <w:spacing w:after="0" w:line="240" w:lineRule="auto"/>
              <w:jc w:val="center"/>
              <w:rPr>
                <w:rFonts w:eastAsia="Times New Roman" w:cstheme="minorHAnsi"/>
                <w:b/>
                <w:bCs/>
                <w:color w:val="000000"/>
                <w:sz w:val="20"/>
                <w:szCs w:val="20"/>
                <w:lang w:eastAsia="es-CO"/>
              </w:rPr>
            </w:pPr>
          </w:p>
          <w:p w14:paraId="1A3415F5" w14:textId="77777777" w:rsidR="00421704" w:rsidRPr="00C27CD1" w:rsidRDefault="00421704" w:rsidP="00421704">
            <w:pPr>
              <w:spacing w:after="0" w:line="240" w:lineRule="auto"/>
              <w:jc w:val="center"/>
              <w:rPr>
                <w:rFonts w:eastAsia="Times New Roman" w:cstheme="minorHAnsi"/>
                <w:b/>
                <w:bCs/>
                <w:color w:val="000000"/>
                <w:sz w:val="20"/>
                <w:szCs w:val="20"/>
                <w:lang w:eastAsia="es-CO"/>
              </w:rPr>
            </w:pPr>
            <w:r w:rsidRPr="00C27CD1">
              <w:rPr>
                <w:rFonts w:eastAsia="Times New Roman" w:cstheme="minorHAnsi"/>
                <w:b/>
                <w:bCs/>
                <w:color w:val="000000"/>
                <w:sz w:val="20"/>
                <w:szCs w:val="20"/>
                <w:lang w:eastAsia="es-CO"/>
              </w:rPr>
              <w:t>CRI</w:t>
            </w:r>
          </w:p>
        </w:tc>
        <w:tc>
          <w:tcPr>
            <w:tcW w:w="900" w:type="pct"/>
            <w:tcBorders>
              <w:top w:val="nil"/>
              <w:left w:val="single" w:sz="8" w:space="0" w:color="auto"/>
              <w:bottom w:val="single" w:sz="8" w:space="0" w:color="auto"/>
              <w:right w:val="single" w:sz="8" w:space="0" w:color="auto"/>
            </w:tcBorders>
            <w:shd w:val="clear" w:color="000000" w:fill="A6A6A6"/>
            <w:vAlign w:val="center"/>
            <w:hideMark/>
          </w:tcPr>
          <w:p w14:paraId="5B3B28ED" w14:textId="77777777" w:rsidR="00421704" w:rsidRPr="00C27CD1" w:rsidRDefault="00421704" w:rsidP="00421704">
            <w:pPr>
              <w:spacing w:after="0" w:line="240" w:lineRule="auto"/>
              <w:jc w:val="center"/>
              <w:rPr>
                <w:rFonts w:eastAsia="Times New Roman" w:cstheme="minorHAnsi"/>
                <w:b/>
                <w:bCs/>
                <w:color w:val="000000"/>
                <w:sz w:val="20"/>
                <w:szCs w:val="20"/>
                <w:lang w:eastAsia="es-CO"/>
              </w:rPr>
            </w:pPr>
            <w:r w:rsidRPr="00C27CD1">
              <w:rPr>
                <w:rFonts w:eastAsia="Times New Roman" w:cstheme="minorHAnsi"/>
                <w:b/>
                <w:bCs/>
                <w:color w:val="000000"/>
                <w:sz w:val="20"/>
                <w:szCs w:val="20"/>
                <w:lang w:eastAsia="es-CO"/>
              </w:rPr>
              <w:t>Crítico</w:t>
            </w:r>
          </w:p>
        </w:tc>
        <w:tc>
          <w:tcPr>
            <w:tcW w:w="1038" w:type="pct"/>
            <w:tcBorders>
              <w:top w:val="single" w:sz="8" w:space="0" w:color="auto"/>
              <w:left w:val="nil"/>
              <w:bottom w:val="single" w:sz="8" w:space="0" w:color="auto"/>
              <w:right w:val="single" w:sz="4" w:space="0" w:color="auto"/>
            </w:tcBorders>
            <w:shd w:val="clear" w:color="auto" w:fill="auto"/>
            <w:noWrap/>
            <w:vAlign w:val="center"/>
            <w:hideMark/>
          </w:tcPr>
          <w:p w14:paraId="079DEC89" w14:textId="77777777" w:rsidR="00421704" w:rsidRPr="00C27CD1" w:rsidRDefault="00421704" w:rsidP="00421704">
            <w:pPr>
              <w:spacing w:after="0" w:line="240" w:lineRule="auto"/>
              <w:jc w:val="center"/>
              <w:rPr>
                <w:rFonts w:eastAsia="Times New Roman" w:cstheme="minorHAnsi"/>
                <w:color w:val="000000"/>
                <w:sz w:val="20"/>
                <w:szCs w:val="20"/>
                <w:lang w:eastAsia="es-CO"/>
              </w:rPr>
            </w:pPr>
            <w:r w:rsidRPr="00C27CD1">
              <w:rPr>
                <w:rFonts w:eastAsia="Times New Roman" w:cstheme="minorHAnsi"/>
                <w:color w:val="000000"/>
                <w:sz w:val="20"/>
                <w:szCs w:val="20"/>
                <w:lang w:eastAsia="es-CO"/>
              </w:rPr>
              <w:t>2:00:00</w:t>
            </w:r>
          </w:p>
        </w:tc>
        <w:tc>
          <w:tcPr>
            <w:tcW w:w="2232" w:type="pct"/>
            <w:tcBorders>
              <w:top w:val="nil"/>
              <w:left w:val="nil"/>
              <w:bottom w:val="single" w:sz="8" w:space="0" w:color="auto"/>
              <w:right w:val="single" w:sz="8" w:space="0" w:color="auto"/>
            </w:tcBorders>
            <w:shd w:val="clear" w:color="auto" w:fill="auto"/>
            <w:vAlign w:val="center"/>
            <w:hideMark/>
          </w:tcPr>
          <w:p w14:paraId="5087EE7A" w14:textId="77777777" w:rsidR="00421704" w:rsidRPr="00C27CD1" w:rsidRDefault="00421704" w:rsidP="00421704">
            <w:pPr>
              <w:spacing w:after="0" w:line="240" w:lineRule="auto"/>
              <w:jc w:val="both"/>
              <w:rPr>
                <w:rFonts w:eastAsia="Times New Roman" w:cstheme="minorHAnsi"/>
                <w:color w:val="000000"/>
                <w:sz w:val="20"/>
                <w:szCs w:val="20"/>
                <w:lang w:eastAsia="es-CO"/>
              </w:rPr>
            </w:pPr>
            <w:r w:rsidRPr="00C27CD1">
              <w:rPr>
                <w:rFonts w:eastAsia="Times New Roman" w:cstheme="minorHAnsi"/>
                <w:color w:val="000000"/>
                <w:sz w:val="20"/>
                <w:szCs w:val="20"/>
                <w:lang w:eastAsia="es-CO"/>
              </w:rPr>
              <w:t>Incidentes críticos: asociados a los elementos tecnológicos administrados y operados que generen un alto impacto a la entidad.</w:t>
            </w:r>
          </w:p>
        </w:tc>
      </w:tr>
      <w:tr w:rsidR="00421704" w:rsidRPr="00C27CD1" w14:paraId="711C5304" w14:textId="77777777" w:rsidTr="00AC7436">
        <w:trPr>
          <w:trHeight w:val="1665"/>
        </w:trPr>
        <w:tc>
          <w:tcPr>
            <w:tcW w:w="831" w:type="pct"/>
            <w:tcBorders>
              <w:top w:val="nil"/>
              <w:left w:val="single" w:sz="8" w:space="0" w:color="auto"/>
              <w:bottom w:val="single" w:sz="8" w:space="0" w:color="auto"/>
              <w:right w:val="single" w:sz="8" w:space="0" w:color="auto"/>
            </w:tcBorders>
            <w:shd w:val="clear" w:color="000000" w:fill="A6A6A6"/>
          </w:tcPr>
          <w:p w14:paraId="3EF1CB22" w14:textId="77777777" w:rsidR="00421704" w:rsidRPr="00C27CD1" w:rsidRDefault="00421704" w:rsidP="00421704">
            <w:pPr>
              <w:spacing w:after="0" w:line="240" w:lineRule="auto"/>
              <w:jc w:val="center"/>
              <w:rPr>
                <w:rFonts w:eastAsia="Times New Roman" w:cstheme="minorHAnsi"/>
                <w:b/>
                <w:bCs/>
                <w:color w:val="000000"/>
                <w:sz w:val="20"/>
                <w:szCs w:val="20"/>
                <w:lang w:eastAsia="es-CO"/>
              </w:rPr>
            </w:pPr>
          </w:p>
          <w:p w14:paraId="5D0AA01B" w14:textId="77777777" w:rsidR="00421704" w:rsidRPr="00C27CD1" w:rsidRDefault="00421704" w:rsidP="00421704">
            <w:pPr>
              <w:spacing w:after="0" w:line="240" w:lineRule="auto"/>
              <w:jc w:val="center"/>
              <w:rPr>
                <w:rFonts w:eastAsia="Times New Roman" w:cstheme="minorHAnsi"/>
                <w:b/>
                <w:bCs/>
                <w:color w:val="000000"/>
                <w:sz w:val="20"/>
                <w:szCs w:val="20"/>
                <w:lang w:eastAsia="es-CO"/>
              </w:rPr>
            </w:pPr>
          </w:p>
          <w:p w14:paraId="7BAD13F5" w14:textId="77777777" w:rsidR="00421704" w:rsidRPr="00C27CD1" w:rsidRDefault="00421704" w:rsidP="00421704">
            <w:pPr>
              <w:spacing w:after="0" w:line="240" w:lineRule="auto"/>
              <w:jc w:val="center"/>
              <w:rPr>
                <w:rFonts w:eastAsia="Times New Roman" w:cstheme="minorHAnsi"/>
                <w:b/>
                <w:bCs/>
                <w:color w:val="000000"/>
                <w:sz w:val="20"/>
                <w:szCs w:val="20"/>
                <w:lang w:eastAsia="es-CO"/>
              </w:rPr>
            </w:pPr>
          </w:p>
          <w:p w14:paraId="39E38A47" w14:textId="77777777" w:rsidR="00421704" w:rsidRPr="00C27CD1" w:rsidRDefault="00421704" w:rsidP="00421704">
            <w:pPr>
              <w:spacing w:after="0" w:line="240" w:lineRule="auto"/>
              <w:jc w:val="center"/>
              <w:rPr>
                <w:rFonts w:eastAsia="Times New Roman" w:cstheme="minorHAnsi"/>
                <w:b/>
                <w:bCs/>
                <w:color w:val="000000"/>
                <w:sz w:val="20"/>
                <w:szCs w:val="20"/>
                <w:lang w:eastAsia="es-CO"/>
              </w:rPr>
            </w:pPr>
            <w:r w:rsidRPr="00C27CD1">
              <w:rPr>
                <w:rFonts w:eastAsia="Times New Roman" w:cstheme="minorHAnsi"/>
                <w:b/>
                <w:bCs/>
                <w:color w:val="000000"/>
                <w:sz w:val="20"/>
                <w:szCs w:val="20"/>
                <w:lang w:eastAsia="es-CO"/>
              </w:rPr>
              <w:t>MED</w:t>
            </w:r>
          </w:p>
        </w:tc>
        <w:tc>
          <w:tcPr>
            <w:tcW w:w="900" w:type="pct"/>
            <w:tcBorders>
              <w:top w:val="nil"/>
              <w:left w:val="single" w:sz="8" w:space="0" w:color="auto"/>
              <w:bottom w:val="single" w:sz="8" w:space="0" w:color="auto"/>
              <w:right w:val="single" w:sz="8" w:space="0" w:color="auto"/>
            </w:tcBorders>
            <w:shd w:val="clear" w:color="000000" w:fill="A6A6A6"/>
            <w:vAlign w:val="center"/>
            <w:hideMark/>
          </w:tcPr>
          <w:p w14:paraId="693C8B66" w14:textId="77777777" w:rsidR="00421704" w:rsidRPr="00C27CD1" w:rsidRDefault="00421704" w:rsidP="00421704">
            <w:pPr>
              <w:spacing w:after="0" w:line="240" w:lineRule="auto"/>
              <w:jc w:val="center"/>
              <w:rPr>
                <w:rFonts w:eastAsia="Times New Roman" w:cstheme="minorHAnsi"/>
                <w:b/>
                <w:bCs/>
                <w:color w:val="000000"/>
                <w:sz w:val="20"/>
                <w:szCs w:val="20"/>
                <w:lang w:eastAsia="es-CO"/>
              </w:rPr>
            </w:pPr>
            <w:r w:rsidRPr="00C27CD1">
              <w:rPr>
                <w:rFonts w:eastAsia="Times New Roman" w:cstheme="minorHAnsi"/>
                <w:b/>
                <w:bCs/>
                <w:color w:val="000000"/>
                <w:sz w:val="20"/>
                <w:szCs w:val="20"/>
                <w:lang w:eastAsia="es-CO"/>
              </w:rPr>
              <w:t>Medio</w:t>
            </w:r>
          </w:p>
        </w:tc>
        <w:tc>
          <w:tcPr>
            <w:tcW w:w="1038" w:type="pct"/>
            <w:tcBorders>
              <w:top w:val="nil"/>
              <w:left w:val="nil"/>
              <w:bottom w:val="single" w:sz="8" w:space="0" w:color="auto"/>
              <w:right w:val="single" w:sz="4" w:space="0" w:color="auto"/>
            </w:tcBorders>
            <w:shd w:val="clear" w:color="auto" w:fill="auto"/>
            <w:noWrap/>
            <w:vAlign w:val="center"/>
            <w:hideMark/>
          </w:tcPr>
          <w:p w14:paraId="52BCBE71" w14:textId="77777777" w:rsidR="00421704" w:rsidRPr="00C27CD1" w:rsidRDefault="00421704" w:rsidP="00421704">
            <w:pPr>
              <w:spacing w:after="0" w:line="240" w:lineRule="auto"/>
              <w:jc w:val="center"/>
              <w:rPr>
                <w:rFonts w:eastAsia="Times New Roman" w:cstheme="minorHAnsi"/>
                <w:color w:val="000000"/>
                <w:sz w:val="20"/>
                <w:szCs w:val="20"/>
                <w:lang w:eastAsia="es-CO"/>
              </w:rPr>
            </w:pPr>
            <w:r w:rsidRPr="00C27CD1">
              <w:rPr>
                <w:rFonts w:eastAsia="Times New Roman" w:cstheme="minorHAnsi"/>
                <w:color w:val="000000"/>
                <w:sz w:val="20"/>
                <w:szCs w:val="20"/>
                <w:lang w:eastAsia="es-CO"/>
              </w:rPr>
              <w:t>8:00:00</w:t>
            </w:r>
          </w:p>
        </w:tc>
        <w:tc>
          <w:tcPr>
            <w:tcW w:w="2232" w:type="pct"/>
            <w:tcBorders>
              <w:top w:val="nil"/>
              <w:left w:val="nil"/>
              <w:bottom w:val="single" w:sz="8" w:space="0" w:color="auto"/>
              <w:right w:val="single" w:sz="8" w:space="0" w:color="auto"/>
            </w:tcBorders>
            <w:shd w:val="clear" w:color="auto" w:fill="auto"/>
            <w:vAlign w:val="center"/>
            <w:hideMark/>
          </w:tcPr>
          <w:p w14:paraId="2DE2CE97" w14:textId="77777777" w:rsidR="00421704" w:rsidRPr="00C27CD1" w:rsidRDefault="00421704" w:rsidP="00421704">
            <w:pPr>
              <w:spacing w:after="0" w:line="240" w:lineRule="auto"/>
              <w:jc w:val="both"/>
              <w:rPr>
                <w:rFonts w:eastAsia="Times New Roman" w:cstheme="minorHAnsi"/>
                <w:color w:val="000000"/>
                <w:sz w:val="20"/>
                <w:szCs w:val="20"/>
                <w:lang w:eastAsia="es-CO"/>
              </w:rPr>
            </w:pPr>
            <w:r w:rsidRPr="00C27CD1">
              <w:rPr>
                <w:rFonts w:eastAsia="Times New Roman" w:cstheme="minorHAnsi"/>
                <w:color w:val="000000"/>
                <w:sz w:val="20"/>
                <w:szCs w:val="20"/>
                <w:lang w:eastAsia="es-CO"/>
              </w:rPr>
              <w:t>Incidentes de mediana complejidad: Cantidad de puntos de integración entre componentes para la operación, pero sin afectar la estructura de los datos.</w:t>
            </w:r>
          </w:p>
        </w:tc>
      </w:tr>
      <w:tr w:rsidR="00421704" w:rsidRPr="00C27CD1" w14:paraId="0272988A" w14:textId="77777777" w:rsidTr="00AC7436">
        <w:trPr>
          <w:trHeight w:val="897"/>
        </w:trPr>
        <w:tc>
          <w:tcPr>
            <w:tcW w:w="831" w:type="pct"/>
            <w:tcBorders>
              <w:top w:val="nil"/>
              <w:left w:val="single" w:sz="8" w:space="0" w:color="auto"/>
              <w:bottom w:val="single" w:sz="8" w:space="0" w:color="auto"/>
              <w:right w:val="single" w:sz="8" w:space="0" w:color="auto"/>
            </w:tcBorders>
            <w:shd w:val="clear" w:color="000000" w:fill="A6A6A6"/>
          </w:tcPr>
          <w:p w14:paraId="66A9AA53" w14:textId="77777777" w:rsidR="00421704" w:rsidRPr="00C27CD1" w:rsidRDefault="00421704" w:rsidP="00421704">
            <w:pPr>
              <w:spacing w:after="0" w:line="240" w:lineRule="auto"/>
              <w:jc w:val="center"/>
              <w:rPr>
                <w:rFonts w:eastAsia="Times New Roman" w:cstheme="minorHAnsi"/>
                <w:b/>
                <w:bCs/>
                <w:color w:val="000000"/>
                <w:sz w:val="20"/>
                <w:szCs w:val="20"/>
                <w:lang w:eastAsia="es-CO"/>
              </w:rPr>
            </w:pPr>
          </w:p>
          <w:p w14:paraId="15F82552" w14:textId="77777777" w:rsidR="00421704" w:rsidRPr="00C27CD1" w:rsidRDefault="00421704" w:rsidP="00421704">
            <w:pPr>
              <w:spacing w:after="0" w:line="240" w:lineRule="auto"/>
              <w:jc w:val="center"/>
              <w:rPr>
                <w:rFonts w:eastAsia="Times New Roman" w:cstheme="minorHAnsi"/>
                <w:b/>
                <w:bCs/>
                <w:color w:val="000000"/>
                <w:sz w:val="20"/>
                <w:szCs w:val="20"/>
                <w:lang w:eastAsia="es-CO"/>
              </w:rPr>
            </w:pPr>
          </w:p>
          <w:p w14:paraId="6BBC753B" w14:textId="77777777" w:rsidR="00421704" w:rsidRPr="00C27CD1" w:rsidRDefault="00421704" w:rsidP="00421704">
            <w:pPr>
              <w:spacing w:after="0" w:line="240" w:lineRule="auto"/>
              <w:jc w:val="center"/>
              <w:rPr>
                <w:rFonts w:eastAsia="Times New Roman" w:cstheme="minorHAnsi"/>
                <w:b/>
                <w:bCs/>
                <w:color w:val="000000"/>
                <w:sz w:val="20"/>
                <w:szCs w:val="20"/>
                <w:lang w:eastAsia="es-CO"/>
              </w:rPr>
            </w:pPr>
          </w:p>
          <w:p w14:paraId="37EA4C59" w14:textId="77777777" w:rsidR="00421704" w:rsidRPr="00C27CD1" w:rsidRDefault="00421704" w:rsidP="00421704">
            <w:pPr>
              <w:spacing w:after="0" w:line="240" w:lineRule="auto"/>
              <w:jc w:val="center"/>
              <w:rPr>
                <w:rFonts w:eastAsia="Times New Roman" w:cstheme="minorHAnsi"/>
                <w:b/>
                <w:bCs/>
                <w:color w:val="000000"/>
                <w:sz w:val="20"/>
                <w:szCs w:val="20"/>
                <w:lang w:eastAsia="es-CO"/>
              </w:rPr>
            </w:pPr>
            <w:r w:rsidRPr="00C27CD1">
              <w:rPr>
                <w:rFonts w:eastAsia="Times New Roman" w:cstheme="minorHAnsi"/>
                <w:b/>
                <w:bCs/>
                <w:color w:val="000000"/>
                <w:sz w:val="20"/>
                <w:szCs w:val="20"/>
                <w:lang w:eastAsia="es-CO"/>
              </w:rPr>
              <w:t>BAJ</w:t>
            </w:r>
          </w:p>
        </w:tc>
        <w:tc>
          <w:tcPr>
            <w:tcW w:w="900" w:type="pct"/>
            <w:tcBorders>
              <w:top w:val="nil"/>
              <w:left w:val="single" w:sz="8" w:space="0" w:color="auto"/>
              <w:bottom w:val="single" w:sz="8" w:space="0" w:color="auto"/>
              <w:right w:val="single" w:sz="8" w:space="0" w:color="auto"/>
            </w:tcBorders>
            <w:shd w:val="clear" w:color="000000" w:fill="A6A6A6"/>
            <w:vAlign w:val="center"/>
            <w:hideMark/>
          </w:tcPr>
          <w:p w14:paraId="327FCC2C" w14:textId="77777777" w:rsidR="00421704" w:rsidRPr="00C27CD1" w:rsidRDefault="00421704" w:rsidP="00421704">
            <w:pPr>
              <w:spacing w:after="0" w:line="240" w:lineRule="auto"/>
              <w:jc w:val="center"/>
              <w:rPr>
                <w:rFonts w:eastAsia="Times New Roman" w:cstheme="minorHAnsi"/>
                <w:b/>
                <w:bCs/>
                <w:color w:val="000000"/>
                <w:sz w:val="20"/>
                <w:szCs w:val="20"/>
                <w:lang w:eastAsia="es-CO"/>
              </w:rPr>
            </w:pPr>
            <w:r w:rsidRPr="00C27CD1">
              <w:rPr>
                <w:rFonts w:eastAsia="Times New Roman" w:cstheme="minorHAnsi"/>
                <w:b/>
                <w:bCs/>
                <w:color w:val="000000"/>
                <w:sz w:val="20"/>
                <w:szCs w:val="20"/>
                <w:lang w:eastAsia="es-CO"/>
              </w:rPr>
              <w:t>Bajo</w:t>
            </w:r>
          </w:p>
        </w:tc>
        <w:tc>
          <w:tcPr>
            <w:tcW w:w="1038" w:type="pct"/>
            <w:tcBorders>
              <w:top w:val="nil"/>
              <w:left w:val="nil"/>
              <w:bottom w:val="single" w:sz="8" w:space="0" w:color="auto"/>
              <w:right w:val="single" w:sz="4" w:space="0" w:color="auto"/>
            </w:tcBorders>
            <w:shd w:val="clear" w:color="auto" w:fill="auto"/>
            <w:noWrap/>
            <w:vAlign w:val="center"/>
            <w:hideMark/>
          </w:tcPr>
          <w:p w14:paraId="6BC885A7" w14:textId="77777777" w:rsidR="00421704" w:rsidRPr="00C27CD1" w:rsidRDefault="00421704" w:rsidP="00421704">
            <w:pPr>
              <w:spacing w:after="0" w:line="240" w:lineRule="auto"/>
              <w:jc w:val="center"/>
              <w:rPr>
                <w:rFonts w:eastAsia="Times New Roman" w:cstheme="minorHAnsi"/>
                <w:color w:val="000000"/>
                <w:sz w:val="20"/>
                <w:szCs w:val="20"/>
                <w:lang w:eastAsia="es-CO"/>
              </w:rPr>
            </w:pPr>
            <w:r w:rsidRPr="00C27CD1">
              <w:rPr>
                <w:rFonts w:eastAsia="Times New Roman" w:cstheme="minorHAnsi"/>
                <w:color w:val="000000"/>
                <w:sz w:val="20"/>
                <w:szCs w:val="20"/>
                <w:lang w:eastAsia="es-CO"/>
              </w:rPr>
              <w:t xml:space="preserve">12:00:00 </w:t>
            </w:r>
          </w:p>
        </w:tc>
        <w:tc>
          <w:tcPr>
            <w:tcW w:w="2232" w:type="pct"/>
            <w:tcBorders>
              <w:top w:val="nil"/>
              <w:left w:val="nil"/>
              <w:bottom w:val="single" w:sz="8" w:space="0" w:color="auto"/>
              <w:right w:val="single" w:sz="8" w:space="0" w:color="auto"/>
            </w:tcBorders>
            <w:shd w:val="clear" w:color="auto" w:fill="auto"/>
            <w:vAlign w:val="center"/>
            <w:hideMark/>
          </w:tcPr>
          <w:p w14:paraId="06BC576D" w14:textId="77777777" w:rsidR="00421704" w:rsidRPr="00C27CD1" w:rsidRDefault="00421704" w:rsidP="00421704">
            <w:pPr>
              <w:spacing w:after="0" w:line="240" w:lineRule="auto"/>
              <w:jc w:val="both"/>
              <w:rPr>
                <w:rFonts w:eastAsia="Times New Roman" w:cstheme="minorHAnsi"/>
                <w:color w:val="000000"/>
                <w:sz w:val="20"/>
                <w:szCs w:val="20"/>
                <w:lang w:eastAsia="es-CO"/>
              </w:rPr>
            </w:pPr>
            <w:r w:rsidRPr="00C27CD1">
              <w:rPr>
                <w:rFonts w:eastAsia="Times New Roman" w:cstheme="minorHAnsi"/>
                <w:color w:val="000000"/>
                <w:sz w:val="20"/>
                <w:szCs w:val="20"/>
                <w:lang w:eastAsia="es-CO"/>
              </w:rPr>
              <w:t xml:space="preserve">Máximo nivel de Complejidad: se refiere al tiempo máximo de inactividad o indisponibilidad del servicio que se ha acordado entre el proveedor de servicios y el cliente. </w:t>
            </w:r>
            <w:r w:rsidRPr="00C27CD1">
              <w:rPr>
                <w:rFonts w:eastAsia="Times New Roman" w:cstheme="minorHAnsi"/>
                <w:color w:val="000000"/>
                <w:sz w:val="20"/>
                <w:szCs w:val="20"/>
                <w:lang w:eastAsia="es-CO"/>
              </w:rPr>
              <w:br/>
              <w:t>corresponde a cualquier ajuste que implique cambios en la estructura de los datos.</w:t>
            </w:r>
          </w:p>
        </w:tc>
      </w:tr>
    </w:tbl>
    <w:p w14:paraId="0152927F" w14:textId="77777777" w:rsidR="00421704" w:rsidRPr="00C27CD1" w:rsidRDefault="00421704" w:rsidP="00421704">
      <w:pPr>
        <w:spacing w:after="0" w:line="240" w:lineRule="auto"/>
        <w:jc w:val="both"/>
        <w:rPr>
          <w:rFonts w:eastAsia="Calibri" w:cstheme="minorHAnsi"/>
          <w:b/>
          <w:bCs/>
          <w:vanish/>
          <w:sz w:val="20"/>
          <w:szCs w:val="20"/>
        </w:rPr>
      </w:pPr>
    </w:p>
    <w:p w14:paraId="57CAB3A2" w14:textId="77777777" w:rsidR="00421704" w:rsidRPr="00C27CD1" w:rsidRDefault="00421704" w:rsidP="00421704">
      <w:pPr>
        <w:spacing w:after="0" w:line="240" w:lineRule="auto"/>
        <w:jc w:val="both"/>
        <w:rPr>
          <w:rFonts w:eastAsia="Calibri" w:cstheme="minorHAnsi"/>
          <w:b/>
          <w:bCs/>
          <w:vanish/>
          <w:sz w:val="20"/>
          <w:szCs w:val="20"/>
        </w:rPr>
      </w:pPr>
    </w:p>
    <w:p w14:paraId="165A1FBF" w14:textId="77777777" w:rsidR="00421704" w:rsidRPr="00C27CD1" w:rsidRDefault="00421704" w:rsidP="00421704">
      <w:pPr>
        <w:spacing w:after="0" w:line="240" w:lineRule="auto"/>
        <w:jc w:val="both"/>
        <w:rPr>
          <w:rFonts w:eastAsia="Calibri" w:cstheme="minorHAnsi"/>
          <w:b/>
          <w:bCs/>
          <w:vanish/>
          <w:sz w:val="20"/>
          <w:szCs w:val="20"/>
        </w:rPr>
      </w:pPr>
    </w:p>
    <w:p w14:paraId="1A809737" w14:textId="77777777" w:rsidR="00421704" w:rsidRPr="00C27CD1" w:rsidRDefault="00421704" w:rsidP="00421704">
      <w:pPr>
        <w:tabs>
          <w:tab w:val="left" w:pos="3615"/>
        </w:tabs>
        <w:spacing w:after="0" w:line="240" w:lineRule="auto"/>
        <w:jc w:val="center"/>
        <w:rPr>
          <w:rFonts w:eastAsia="Calibri" w:cstheme="minorHAnsi"/>
          <w:b/>
          <w:bCs/>
          <w:sz w:val="20"/>
          <w:szCs w:val="20"/>
        </w:rPr>
      </w:pPr>
    </w:p>
    <w:tbl>
      <w:tblPr>
        <w:tblW w:w="4978" w:type="pct"/>
        <w:tblLayout w:type="fixed"/>
        <w:tblCellMar>
          <w:left w:w="70" w:type="dxa"/>
          <w:right w:w="70" w:type="dxa"/>
        </w:tblCellMar>
        <w:tblLook w:val="04A0" w:firstRow="1" w:lastRow="0" w:firstColumn="1" w:lastColumn="0" w:noHBand="0" w:noVBand="1"/>
      </w:tblPr>
      <w:tblGrid>
        <w:gridCol w:w="1835"/>
        <w:gridCol w:w="2558"/>
        <w:gridCol w:w="1276"/>
        <w:gridCol w:w="3120"/>
      </w:tblGrid>
      <w:tr w:rsidR="00421704" w:rsidRPr="00C27CD1" w14:paraId="64E172BC" w14:textId="77777777" w:rsidTr="00AC7436">
        <w:trPr>
          <w:trHeight w:val="738"/>
          <w:tblHeader/>
        </w:trPr>
        <w:tc>
          <w:tcPr>
            <w:tcW w:w="1044" w:type="pct"/>
            <w:tcBorders>
              <w:top w:val="single" w:sz="4" w:space="0" w:color="auto"/>
              <w:left w:val="single" w:sz="4" w:space="0" w:color="auto"/>
              <w:bottom w:val="single" w:sz="4" w:space="0" w:color="auto"/>
              <w:right w:val="single" w:sz="4" w:space="0" w:color="auto"/>
            </w:tcBorders>
            <w:shd w:val="clear" w:color="000000" w:fill="0070C0"/>
            <w:vAlign w:val="center"/>
            <w:hideMark/>
          </w:tcPr>
          <w:p w14:paraId="5235CEA1" w14:textId="77777777" w:rsidR="00421704" w:rsidRPr="00C27CD1" w:rsidRDefault="00421704" w:rsidP="00421704">
            <w:pPr>
              <w:spacing w:after="0" w:line="240" w:lineRule="auto"/>
              <w:jc w:val="center"/>
              <w:rPr>
                <w:rFonts w:eastAsia="Times New Roman" w:cstheme="minorHAnsi"/>
                <w:b/>
                <w:bCs/>
                <w:color w:val="FFFFFF"/>
                <w:sz w:val="20"/>
                <w:szCs w:val="20"/>
                <w:lang w:eastAsia="es-CO"/>
              </w:rPr>
            </w:pPr>
            <w:r w:rsidRPr="00C27CD1">
              <w:rPr>
                <w:rFonts w:eastAsia="Times New Roman" w:cstheme="minorHAnsi"/>
                <w:b/>
                <w:bCs/>
                <w:color w:val="FFFFFF"/>
                <w:sz w:val="20"/>
                <w:szCs w:val="20"/>
                <w:lang w:eastAsia="es-CO"/>
              </w:rPr>
              <w:t>NOMENCLATURA</w:t>
            </w:r>
          </w:p>
        </w:tc>
        <w:tc>
          <w:tcPr>
            <w:tcW w:w="1455" w:type="pct"/>
            <w:tcBorders>
              <w:top w:val="single" w:sz="4" w:space="0" w:color="auto"/>
              <w:left w:val="single" w:sz="4" w:space="0" w:color="auto"/>
              <w:bottom w:val="single" w:sz="4" w:space="0" w:color="auto"/>
              <w:right w:val="single" w:sz="4" w:space="0" w:color="auto"/>
            </w:tcBorders>
            <w:shd w:val="clear" w:color="000000" w:fill="0070C0"/>
            <w:vAlign w:val="center"/>
            <w:hideMark/>
          </w:tcPr>
          <w:p w14:paraId="7544D26C" w14:textId="77777777" w:rsidR="00421704" w:rsidRPr="00C27CD1" w:rsidRDefault="00421704" w:rsidP="00421704">
            <w:pPr>
              <w:spacing w:after="0" w:line="240" w:lineRule="auto"/>
              <w:jc w:val="center"/>
              <w:rPr>
                <w:rFonts w:eastAsia="Times New Roman" w:cstheme="minorHAnsi"/>
                <w:b/>
                <w:bCs/>
                <w:color w:val="FFFFFF"/>
                <w:sz w:val="20"/>
                <w:szCs w:val="20"/>
                <w:lang w:eastAsia="es-CO"/>
              </w:rPr>
            </w:pPr>
            <w:r w:rsidRPr="00C27CD1">
              <w:rPr>
                <w:rFonts w:eastAsia="Times New Roman" w:cstheme="minorHAnsi"/>
                <w:b/>
                <w:bCs/>
                <w:color w:val="FFFFFF"/>
                <w:sz w:val="20"/>
                <w:szCs w:val="20"/>
                <w:lang w:eastAsia="es-CO"/>
              </w:rPr>
              <w:t>CRITERIO ANS</w:t>
            </w:r>
          </w:p>
        </w:tc>
        <w:tc>
          <w:tcPr>
            <w:tcW w:w="726" w:type="pct"/>
            <w:tcBorders>
              <w:top w:val="single" w:sz="4" w:space="0" w:color="auto"/>
              <w:left w:val="single" w:sz="4" w:space="0" w:color="auto"/>
              <w:bottom w:val="single" w:sz="4" w:space="0" w:color="auto"/>
              <w:right w:val="single" w:sz="4" w:space="0" w:color="auto"/>
            </w:tcBorders>
            <w:shd w:val="clear" w:color="000000" w:fill="0070C0"/>
            <w:vAlign w:val="center"/>
            <w:hideMark/>
          </w:tcPr>
          <w:p w14:paraId="6C497490" w14:textId="77777777" w:rsidR="00421704" w:rsidRPr="00C27CD1" w:rsidRDefault="00421704" w:rsidP="00421704">
            <w:pPr>
              <w:spacing w:after="0" w:line="240" w:lineRule="auto"/>
              <w:jc w:val="center"/>
              <w:rPr>
                <w:rFonts w:eastAsia="Times New Roman" w:cstheme="minorHAnsi"/>
                <w:b/>
                <w:bCs/>
                <w:color w:val="FFFFFF"/>
                <w:sz w:val="20"/>
                <w:szCs w:val="20"/>
                <w:lang w:eastAsia="es-CO"/>
              </w:rPr>
            </w:pPr>
            <w:r w:rsidRPr="00C27CD1">
              <w:rPr>
                <w:rFonts w:eastAsia="Times New Roman" w:cstheme="minorHAnsi"/>
                <w:b/>
                <w:bCs/>
                <w:color w:val="FFFFFF"/>
                <w:sz w:val="20"/>
                <w:szCs w:val="20"/>
                <w:lang w:eastAsia="es-CO"/>
              </w:rPr>
              <w:t>TIEMPO DEFINIDO</w:t>
            </w:r>
          </w:p>
        </w:tc>
        <w:tc>
          <w:tcPr>
            <w:tcW w:w="1776" w:type="pct"/>
            <w:tcBorders>
              <w:top w:val="single" w:sz="4" w:space="0" w:color="auto"/>
              <w:left w:val="single" w:sz="4" w:space="0" w:color="auto"/>
              <w:bottom w:val="single" w:sz="4" w:space="0" w:color="auto"/>
              <w:right w:val="single" w:sz="4" w:space="0" w:color="auto"/>
            </w:tcBorders>
            <w:shd w:val="clear" w:color="000000" w:fill="0070C0"/>
            <w:vAlign w:val="center"/>
            <w:hideMark/>
          </w:tcPr>
          <w:p w14:paraId="5909B7EA" w14:textId="77777777" w:rsidR="00421704" w:rsidRPr="00C27CD1" w:rsidRDefault="00421704" w:rsidP="00421704">
            <w:pPr>
              <w:spacing w:after="0" w:line="240" w:lineRule="auto"/>
              <w:jc w:val="center"/>
              <w:rPr>
                <w:rFonts w:eastAsia="Times New Roman" w:cstheme="minorHAnsi"/>
                <w:b/>
                <w:bCs/>
                <w:color w:val="FFFFFF"/>
                <w:sz w:val="20"/>
                <w:szCs w:val="20"/>
                <w:lang w:eastAsia="es-CO"/>
              </w:rPr>
            </w:pPr>
            <w:r w:rsidRPr="00C27CD1">
              <w:rPr>
                <w:rFonts w:eastAsia="Times New Roman" w:cstheme="minorHAnsi"/>
                <w:b/>
                <w:bCs/>
                <w:color w:val="FFFFFF"/>
                <w:sz w:val="20"/>
                <w:szCs w:val="20"/>
                <w:lang w:eastAsia="es-CO"/>
              </w:rPr>
              <w:t>CRITERIO CATEGORIA</w:t>
            </w:r>
          </w:p>
        </w:tc>
      </w:tr>
      <w:tr w:rsidR="00421704" w:rsidRPr="00C27CD1" w14:paraId="40058ECF" w14:textId="77777777" w:rsidTr="00AC7436">
        <w:trPr>
          <w:trHeight w:val="746"/>
        </w:trPr>
        <w:tc>
          <w:tcPr>
            <w:tcW w:w="1044" w:type="pct"/>
            <w:tcBorders>
              <w:top w:val="single" w:sz="4" w:space="0" w:color="auto"/>
              <w:left w:val="single" w:sz="8" w:space="0" w:color="auto"/>
              <w:bottom w:val="single" w:sz="8" w:space="0" w:color="auto"/>
              <w:right w:val="single" w:sz="8" w:space="0" w:color="auto"/>
            </w:tcBorders>
            <w:shd w:val="clear" w:color="000000" w:fill="A6A6A6"/>
            <w:vAlign w:val="center"/>
            <w:hideMark/>
          </w:tcPr>
          <w:p w14:paraId="37FB7143" w14:textId="77777777" w:rsidR="00421704" w:rsidRPr="00C27CD1" w:rsidRDefault="00421704" w:rsidP="00421704">
            <w:pPr>
              <w:spacing w:after="0" w:line="240" w:lineRule="auto"/>
              <w:jc w:val="center"/>
              <w:rPr>
                <w:rFonts w:eastAsia="Times New Roman" w:cstheme="minorHAnsi"/>
                <w:b/>
                <w:bCs/>
                <w:color w:val="000000"/>
                <w:sz w:val="20"/>
                <w:szCs w:val="20"/>
                <w:lang w:eastAsia="es-CO"/>
              </w:rPr>
            </w:pPr>
            <w:r w:rsidRPr="00C27CD1">
              <w:rPr>
                <w:rFonts w:eastAsia="Times New Roman" w:cstheme="minorHAnsi"/>
                <w:b/>
                <w:bCs/>
                <w:color w:val="000000"/>
                <w:sz w:val="20"/>
                <w:szCs w:val="20"/>
                <w:lang w:eastAsia="es-CO"/>
              </w:rPr>
              <w:t>PDT</w:t>
            </w:r>
          </w:p>
        </w:tc>
        <w:tc>
          <w:tcPr>
            <w:tcW w:w="1455" w:type="pct"/>
            <w:tcBorders>
              <w:top w:val="single" w:sz="4" w:space="0" w:color="auto"/>
              <w:left w:val="nil"/>
              <w:bottom w:val="single" w:sz="8" w:space="0" w:color="auto"/>
              <w:right w:val="single" w:sz="4" w:space="0" w:color="auto"/>
            </w:tcBorders>
            <w:shd w:val="clear" w:color="auto" w:fill="auto"/>
            <w:noWrap/>
            <w:vAlign w:val="center"/>
            <w:hideMark/>
          </w:tcPr>
          <w:p w14:paraId="4434DE72" w14:textId="77777777" w:rsidR="00421704" w:rsidRPr="00C27CD1" w:rsidRDefault="00421704" w:rsidP="00421704">
            <w:pPr>
              <w:spacing w:after="0" w:line="240" w:lineRule="auto"/>
              <w:jc w:val="center"/>
              <w:rPr>
                <w:rFonts w:eastAsia="Times New Roman" w:cstheme="minorHAnsi"/>
                <w:color w:val="000000"/>
                <w:sz w:val="20"/>
                <w:szCs w:val="20"/>
                <w:lang w:eastAsia="es-CO"/>
              </w:rPr>
            </w:pPr>
            <w:r w:rsidRPr="00C27CD1">
              <w:rPr>
                <w:rFonts w:eastAsia="Times New Roman" w:cstheme="minorHAnsi"/>
                <w:color w:val="000000"/>
                <w:sz w:val="20"/>
                <w:szCs w:val="20"/>
                <w:lang w:eastAsia="es-CO"/>
              </w:rPr>
              <w:t>Proyectos, Desarrollos o Requerimientos</w:t>
            </w:r>
          </w:p>
        </w:tc>
        <w:tc>
          <w:tcPr>
            <w:tcW w:w="726" w:type="pct"/>
            <w:tcBorders>
              <w:top w:val="single" w:sz="4" w:space="0" w:color="auto"/>
              <w:left w:val="nil"/>
              <w:bottom w:val="single" w:sz="8" w:space="0" w:color="auto"/>
              <w:right w:val="single" w:sz="4" w:space="0" w:color="auto"/>
            </w:tcBorders>
            <w:shd w:val="clear" w:color="auto" w:fill="auto"/>
            <w:noWrap/>
            <w:vAlign w:val="center"/>
            <w:hideMark/>
          </w:tcPr>
          <w:p w14:paraId="3B46A3B7" w14:textId="77777777" w:rsidR="00421704" w:rsidRPr="00C27CD1" w:rsidRDefault="00421704" w:rsidP="00421704">
            <w:pPr>
              <w:spacing w:after="0" w:line="240" w:lineRule="auto"/>
              <w:jc w:val="center"/>
              <w:rPr>
                <w:rFonts w:eastAsia="Times New Roman" w:cstheme="minorHAnsi"/>
                <w:color w:val="000000"/>
                <w:sz w:val="20"/>
                <w:szCs w:val="20"/>
                <w:lang w:eastAsia="es-CO"/>
              </w:rPr>
            </w:pPr>
            <w:r w:rsidRPr="00C27CD1">
              <w:rPr>
                <w:rFonts w:eastAsia="Times New Roman" w:cstheme="minorHAnsi"/>
                <w:color w:val="000000"/>
                <w:sz w:val="20"/>
                <w:szCs w:val="20"/>
                <w:lang w:eastAsia="es-CO"/>
              </w:rPr>
              <w:t>Plan de trabajo</w:t>
            </w:r>
          </w:p>
        </w:tc>
        <w:tc>
          <w:tcPr>
            <w:tcW w:w="1776" w:type="pct"/>
            <w:tcBorders>
              <w:top w:val="single" w:sz="4" w:space="0" w:color="auto"/>
              <w:left w:val="nil"/>
              <w:bottom w:val="single" w:sz="8" w:space="0" w:color="auto"/>
              <w:right w:val="single" w:sz="8" w:space="0" w:color="auto"/>
            </w:tcBorders>
            <w:shd w:val="clear" w:color="auto" w:fill="auto"/>
            <w:vAlign w:val="center"/>
            <w:hideMark/>
          </w:tcPr>
          <w:p w14:paraId="20037754" w14:textId="77777777" w:rsidR="00421704" w:rsidRPr="00C27CD1" w:rsidRDefault="00421704" w:rsidP="00421704">
            <w:pPr>
              <w:spacing w:after="0" w:line="240" w:lineRule="auto"/>
              <w:jc w:val="both"/>
              <w:rPr>
                <w:rFonts w:eastAsia="Times New Roman" w:cstheme="minorHAnsi"/>
                <w:color w:val="000000"/>
                <w:sz w:val="20"/>
                <w:szCs w:val="20"/>
                <w:lang w:eastAsia="es-CO"/>
              </w:rPr>
            </w:pPr>
            <w:r w:rsidRPr="00C27CD1">
              <w:rPr>
                <w:rFonts w:eastAsia="Times New Roman" w:cstheme="minorHAnsi"/>
                <w:color w:val="000000"/>
                <w:sz w:val="20"/>
                <w:szCs w:val="20"/>
                <w:lang w:eastAsia="es-CO"/>
              </w:rPr>
              <w:t>Se mide mensual de acuerdo con el plan de trabajo definido o fecha establecida y aprobado.</w:t>
            </w:r>
          </w:p>
        </w:tc>
      </w:tr>
    </w:tbl>
    <w:p w14:paraId="30446501" w14:textId="77777777" w:rsidR="00421704" w:rsidRPr="00C27CD1" w:rsidRDefault="00421704" w:rsidP="00421704">
      <w:pPr>
        <w:tabs>
          <w:tab w:val="left" w:pos="3615"/>
        </w:tabs>
        <w:spacing w:after="0" w:line="240" w:lineRule="auto"/>
        <w:rPr>
          <w:rFonts w:eastAsia="Calibri" w:cstheme="minorHAnsi"/>
          <w:b/>
          <w:bCs/>
          <w:sz w:val="20"/>
          <w:szCs w:val="20"/>
        </w:rPr>
      </w:pPr>
    </w:p>
    <w:p w14:paraId="4AE3ADFB" w14:textId="77777777" w:rsidR="00421704" w:rsidRPr="00C27CD1" w:rsidRDefault="00421704" w:rsidP="00421704">
      <w:pPr>
        <w:spacing w:after="0" w:line="240" w:lineRule="auto"/>
        <w:jc w:val="both"/>
        <w:rPr>
          <w:rFonts w:eastAsia="Calibri" w:cstheme="minorHAnsi"/>
          <w:sz w:val="20"/>
          <w:szCs w:val="20"/>
          <w:lang w:eastAsia="es-C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5B2F6"/>
        <w:tblLayout w:type="fixed"/>
        <w:tblLook w:val="0000" w:firstRow="0" w:lastRow="0" w:firstColumn="0" w:lastColumn="0" w:noHBand="0" w:noVBand="0"/>
      </w:tblPr>
      <w:tblGrid>
        <w:gridCol w:w="1242"/>
        <w:gridCol w:w="1898"/>
      </w:tblGrid>
      <w:tr w:rsidR="00421704" w:rsidRPr="00C27CD1" w14:paraId="70664967" w14:textId="77777777" w:rsidTr="00421704">
        <w:trPr>
          <w:trHeight w:val="604"/>
        </w:trPr>
        <w:tc>
          <w:tcPr>
            <w:tcW w:w="3140" w:type="dxa"/>
            <w:gridSpan w:val="2"/>
            <w:shd w:val="clear" w:color="auto" w:fill="85B2F6"/>
          </w:tcPr>
          <w:p w14:paraId="1B964F20" w14:textId="77777777" w:rsidR="00421704" w:rsidRPr="00C27CD1" w:rsidRDefault="00421704" w:rsidP="00421704">
            <w:pPr>
              <w:spacing w:after="0" w:line="240" w:lineRule="auto"/>
              <w:jc w:val="center"/>
              <w:rPr>
                <w:rFonts w:eastAsia="Times New Roman" w:cstheme="minorHAnsi"/>
                <w:b/>
                <w:bCs/>
                <w:color w:val="000000"/>
                <w:sz w:val="20"/>
                <w:szCs w:val="20"/>
                <w:lang w:eastAsia="es-CO"/>
              </w:rPr>
            </w:pPr>
            <w:r w:rsidRPr="00C27CD1">
              <w:rPr>
                <w:rFonts w:eastAsia="Times New Roman" w:cstheme="minorHAnsi"/>
                <w:b/>
                <w:bCs/>
                <w:sz w:val="20"/>
                <w:szCs w:val="20"/>
                <w:lang w:eastAsia="es-CO"/>
              </w:rPr>
              <w:t xml:space="preserve">Tiempos de respuesta según Matriz Urgencia vs. Impacto </w:t>
            </w:r>
          </w:p>
        </w:tc>
      </w:tr>
      <w:tr w:rsidR="00421704" w:rsidRPr="00C27CD1" w14:paraId="6476D509" w14:textId="77777777" w:rsidTr="00421704">
        <w:trPr>
          <w:trHeight w:val="305"/>
        </w:trPr>
        <w:tc>
          <w:tcPr>
            <w:tcW w:w="1242" w:type="dxa"/>
            <w:shd w:val="clear" w:color="auto" w:fill="85B2F6"/>
          </w:tcPr>
          <w:p w14:paraId="1F1AD8E6" w14:textId="77777777" w:rsidR="00421704" w:rsidRPr="00C27CD1" w:rsidRDefault="00421704" w:rsidP="00421704">
            <w:pPr>
              <w:autoSpaceDE w:val="0"/>
              <w:autoSpaceDN w:val="0"/>
              <w:adjustRightInd w:val="0"/>
              <w:spacing w:after="0" w:line="240" w:lineRule="auto"/>
              <w:jc w:val="center"/>
              <w:rPr>
                <w:rFonts w:eastAsia="Calibri" w:cstheme="minorHAnsi"/>
                <w:color w:val="000000"/>
                <w:sz w:val="20"/>
                <w:szCs w:val="20"/>
              </w:rPr>
            </w:pPr>
            <w:r w:rsidRPr="00C27CD1">
              <w:rPr>
                <w:rFonts w:eastAsia="Calibri" w:cstheme="minorHAnsi"/>
                <w:b/>
                <w:bCs/>
                <w:color w:val="000000"/>
                <w:sz w:val="20"/>
                <w:szCs w:val="20"/>
              </w:rPr>
              <w:t>Criticidad</w:t>
            </w:r>
          </w:p>
        </w:tc>
        <w:tc>
          <w:tcPr>
            <w:tcW w:w="1898" w:type="dxa"/>
            <w:shd w:val="clear" w:color="auto" w:fill="85B2F6"/>
          </w:tcPr>
          <w:p w14:paraId="63FFB95B" w14:textId="77777777" w:rsidR="00421704" w:rsidRPr="00C27CD1" w:rsidRDefault="00421704" w:rsidP="00421704">
            <w:pPr>
              <w:autoSpaceDE w:val="0"/>
              <w:autoSpaceDN w:val="0"/>
              <w:adjustRightInd w:val="0"/>
              <w:spacing w:after="0" w:line="240" w:lineRule="auto"/>
              <w:jc w:val="center"/>
              <w:rPr>
                <w:rFonts w:eastAsia="Calibri" w:cstheme="minorHAnsi"/>
                <w:b/>
                <w:bCs/>
                <w:color w:val="000000"/>
                <w:sz w:val="20"/>
                <w:szCs w:val="20"/>
              </w:rPr>
            </w:pPr>
            <w:r w:rsidRPr="00C27CD1">
              <w:rPr>
                <w:rFonts w:eastAsia="Calibri" w:cstheme="minorHAnsi"/>
                <w:b/>
                <w:bCs/>
                <w:color w:val="000000"/>
                <w:sz w:val="20"/>
                <w:szCs w:val="20"/>
              </w:rPr>
              <w:t>Tiempo de respuesta</w:t>
            </w:r>
          </w:p>
        </w:tc>
      </w:tr>
      <w:tr w:rsidR="00421704" w:rsidRPr="00C27CD1" w14:paraId="7ADB5430" w14:textId="77777777" w:rsidTr="00421704">
        <w:trPr>
          <w:trHeight w:val="69"/>
        </w:trPr>
        <w:tc>
          <w:tcPr>
            <w:tcW w:w="1242" w:type="dxa"/>
            <w:shd w:val="clear" w:color="auto" w:fill="FFFFFF"/>
          </w:tcPr>
          <w:p w14:paraId="3DD7B993" w14:textId="77777777" w:rsidR="00421704" w:rsidRPr="00C27CD1" w:rsidRDefault="00421704" w:rsidP="00421704">
            <w:pPr>
              <w:autoSpaceDE w:val="0"/>
              <w:autoSpaceDN w:val="0"/>
              <w:adjustRightInd w:val="0"/>
              <w:spacing w:after="0" w:line="240" w:lineRule="auto"/>
              <w:jc w:val="center"/>
              <w:rPr>
                <w:rFonts w:eastAsia="Calibri" w:cstheme="minorHAnsi"/>
                <w:color w:val="000000"/>
                <w:sz w:val="20"/>
                <w:szCs w:val="20"/>
              </w:rPr>
            </w:pPr>
            <w:r w:rsidRPr="00C27CD1">
              <w:rPr>
                <w:rFonts w:eastAsia="Calibri" w:cstheme="minorHAnsi"/>
                <w:b/>
                <w:bCs/>
                <w:color w:val="000000"/>
                <w:sz w:val="20"/>
                <w:szCs w:val="20"/>
              </w:rPr>
              <w:t>1</w:t>
            </w:r>
          </w:p>
        </w:tc>
        <w:tc>
          <w:tcPr>
            <w:tcW w:w="1898" w:type="dxa"/>
            <w:shd w:val="clear" w:color="auto" w:fill="FFFFFF"/>
          </w:tcPr>
          <w:p w14:paraId="17F7072F" w14:textId="77777777" w:rsidR="00421704" w:rsidRPr="00C27CD1" w:rsidRDefault="00421704" w:rsidP="00421704">
            <w:pPr>
              <w:autoSpaceDE w:val="0"/>
              <w:autoSpaceDN w:val="0"/>
              <w:adjustRightInd w:val="0"/>
              <w:spacing w:after="0" w:line="240" w:lineRule="auto"/>
              <w:jc w:val="center"/>
              <w:rPr>
                <w:rFonts w:eastAsia="Calibri" w:cstheme="minorHAnsi"/>
                <w:color w:val="000000"/>
                <w:sz w:val="20"/>
                <w:szCs w:val="20"/>
              </w:rPr>
            </w:pPr>
            <w:r w:rsidRPr="00C27CD1">
              <w:rPr>
                <w:rFonts w:eastAsia="Calibri" w:cstheme="minorHAnsi"/>
                <w:color w:val="000000"/>
                <w:sz w:val="20"/>
                <w:szCs w:val="20"/>
              </w:rPr>
              <w:t>2 horas</w:t>
            </w:r>
          </w:p>
        </w:tc>
      </w:tr>
      <w:tr w:rsidR="00421704" w:rsidRPr="00C27CD1" w14:paraId="1D775026" w14:textId="77777777" w:rsidTr="00421704">
        <w:trPr>
          <w:trHeight w:val="110"/>
        </w:trPr>
        <w:tc>
          <w:tcPr>
            <w:tcW w:w="1242" w:type="dxa"/>
            <w:shd w:val="clear" w:color="auto" w:fill="FFFFFF"/>
          </w:tcPr>
          <w:p w14:paraId="4B39A588" w14:textId="77777777" w:rsidR="00421704" w:rsidRPr="00C27CD1" w:rsidRDefault="00421704" w:rsidP="00421704">
            <w:pPr>
              <w:autoSpaceDE w:val="0"/>
              <w:autoSpaceDN w:val="0"/>
              <w:adjustRightInd w:val="0"/>
              <w:spacing w:after="0" w:line="240" w:lineRule="auto"/>
              <w:jc w:val="center"/>
              <w:rPr>
                <w:rFonts w:eastAsia="Calibri" w:cstheme="minorHAnsi"/>
                <w:color w:val="000000"/>
                <w:sz w:val="20"/>
                <w:szCs w:val="20"/>
              </w:rPr>
            </w:pPr>
            <w:r w:rsidRPr="00C27CD1">
              <w:rPr>
                <w:rFonts w:eastAsia="Calibri" w:cstheme="minorHAnsi"/>
                <w:b/>
                <w:bCs/>
                <w:color w:val="000000"/>
                <w:sz w:val="20"/>
                <w:szCs w:val="20"/>
              </w:rPr>
              <w:t>2</w:t>
            </w:r>
          </w:p>
        </w:tc>
        <w:tc>
          <w:tcPr>
            <w:tcW w:w="1898" w:type="dxa"/>
            <w:shd w:val="clear" w:color="auto" w:fill="FFFFFF"/>
          </w:tcPr>
          <w:p w14:paraId="7D90220D" w14:textId="77777777" w:rsidR="00421704" w:rsidRPr="00C27CD1" w:rsidRDefault="00421704" w:rsidP="00421704">
            <w:pPr>
              <w:autoSpaceDE w:val="0"/>
              <w:autoSpaceDN w:val="0"/>
              <w:adjustRightInd w:val="0"/>
              <w:spacing w:after="0" w:line="240" w:lineRule="auto"/>
              <w:jc w:val="center"/>
              <w:rPr>
                <w:rFonts w:eastAsia="Calibri" w:cstheme="minorHAnsi"/>
                <w:color w:val="000000"/>
                <w:sz w:val="20"/>
                <w:szCs w:val="20"/>
              </w:rPr>
            </w:pPr>
            <w:r w:rsidRPr="00C27CD1">
              <w:rPr>
                <w:rFonts w:eastAsia="Calibri" w:cstheme="minorHAnsi"/>
                <w:color w:val="000000"/>
                <w:sz w:val="20"/>
                <w:szCs w:val="20"/>
              </w:rPr>
              <w:t>4 horas</w:t>
            </w:r>
          </w:p>
        </w:tc>
      </w:tr>
      <w:tr w:rsidR="00421704" w:rsidRPr="00C27CD1" w14:paraId="0B5030BC" w14:textId="77777777" w:rsidTr="00421704">
        <w:trPr>
          <w:trHeight w:val="110"/>
        </w:trPr>
        <w:tc>
          <w:tcPr>
            <w:tcW w:w="1242" w:type="dxa"/>
            <w:shd w:val="clear" w:color="auto" w:fill="FFFFFF"/>
          </w:tcPr>
          <w:p w14:paraId="054A8C5D" w14:textId="77777777" w:rsidR="00421704" w:rsidRPr="00C27CD1" w:rsidRDefault="00421704" w:rsidP="00421704">
            <w:pPr>
              <w:autoSpaceDE w:val="0"/>
              <w:autoSpaceDN w:val="0"/>
              <w:adjustRightInd w:val="0"/>
              <w:spacing w:after="0" w:line="240" w:lineRule="auto"/>
              <w:jc w:val="center"/>
              <w:rPr>
                <w:rFonts w:eastAsia="Calibri" w:cstheme="minorHAnsi"/>
                <w:color w:val="000000"/>
                <w:sz w:val="20"/>
                <w:szCs w:val="20"/>
              </w:rPr>
            </w:pPr>
            <w:r w:rsidRPr="00C27CD1">
              <w:rPr>
                <w:rFonts w:eastAsia="Calibri" w:cstheme="minorHAnsi"/>
                <w:b/>
                <w:bCs/>
                <w:color w:val="000000"/>
                <w:sz w:val="20"/>
                <w:szCs w:val="20"/>
              </w:rPr>
              <w:t>3</w:t>
            </w:r>
          </w:p>
        </w:tc>
        <w:tc>
          <w:tcPr>
            <w:tcW w:w="1898" w:type="dxa"/>
            <w:shd w:val="clear" w:color="auto" w:fill="FFFFFF"/>
          </w:tcPr>
          <w:p w14:paraId="17F77500" w14:textId="77777777" w:rsidR="00421704" w:rsidRPr="00C27CD1" w:rsidRDefault="00421704" w:rsidP="00421704">
            <w:pPr>
              <w:autoSpaceDE w:val="0"/>
              <w:autoSpaceDN w:val="0"/>
              <w:adjustRightInd w:val="0"/>
              <w:spacing w:after="0" w:line="240" w:lineRule="auto"/>
              <w:jc w:val="center"/>
              <w:rPr>
                <w:rFonts w:eastAsia="Calibri" w:cstheme="minorHAnsi"/>
                <w:color w:val="000000"/>
                <w:sz w:val="20"/>
                <w:szCs w:val="20"/>
              </w:rPr>
            </w:pPr>
            <w:r w:rsidRPr="00C27CD1">
              <w:rPr>
                <w:rFonts w:eastAsia="Calibri" w:cstheme="minorHAnsi"/>
                <w:color w:val="000000"/>
                <w:sz w:val="20"/>
                <w:szCs w:val="20"/>
              </w:rPr>
              <w:t>6 horas</w:t>
            </w:r>
          </w:p>
        </w:tc>
      </w:tr>
      <w:tr w:rsidR="00421704" w:rsidRPr="00C27CD1" w14:paraId="0B63E7D9" w14:textId="77777777" w:rsidTr="00421704">
        <w:trPr>
          <w:trHeight w:val="110"/>
        </w:trPr>
        <w:tc>
          <w:tcPr>
            <w:tcW w:w="1242" w:type="dxa"/>
            <w:shd w:val="clear" w:color="auto" w:fill="FFFFFF"/>
          </w:tcPr>
          <w:p w14:paraId="1E6A4476" w14:textId="77777777" w:rsidR="00421704" w:rsidRPr="00C27CD1" w:rsidRDefault="00421704" w:rsidP="00421704">
            <w:pPr>
              <w:autoSpaceDE w:val="0"/>
              <w:autoSpaceDN w:val="0"/>
              <w:adjustRightInd w:val="0"/>
              <w:spacing w:after="0" w:line="240" w:lineRule="auto"/>
              <w:jc w:val="center"/>
              <w:rPr>
                <w:rFonts w:eastAsia="Calibri" w:cstheme="minorHAnsi"/>
                <w:color w:val="000000"/>
                <w:sz w:val="20"/>
                <w:szCs w:val="20"/>
              </w:rPr>
            </w:pPr>
            <w:r w:rsidRPr="00C27CD1">
              <w:rPr>
                <w:rFonts w:eastAsia="Calibri" w:cstheme="minorHAnsi"/>
                <w:b/>
                <w:bCs/>
                <w:color w:val="000000"/>
                <w:sz w:val="20"/>
                <w:szCs w:val="20"/>
              </w:rPr>
              <w:t>4</w:t>
            </w:r>
          </w:p>
        </w:tc>
        <w:tc>
          <w:tcPr>
            <w:tcW w:w="1898" w:type="dxa"/>
            <w:shd w:val="clear" w:color="auto" w:fill="FFFFFF"/>
          </w:tcPr>
          <w:p w14:paraId="6DD12421" w14:textId="77777777" w:rsidR="00421704" w:rsidRPr="00C27CD1" w:rsidRDefault="00421704" w:rsidP="00421704">
            <w:pPr>
              <w:autoSpaceDE w:val="0"/>
              <w:autoSpaceDN w:val="0"/>
              <w:adjustRightInd w:val="0"/>
              <w:spacing w:after="0" w:line="240" w:lineRule="auto"/>
              <w:jc w:val="center"/>
              <w:rPr>
                <w:rFonts w:eastAsia="Calibri" w:cstheme="minorHAnsi"/>
                <w:color w:val="000000"/>
                <w:sz w:val="20"/>
                <w:szCs w:val="20"/>
              </w:rPr>
            </w:pPr>
            <w:r w:rsidRPr="00C27CD1">
              <w:rPr>
                <w:rFonts w:eastAsia="Calibri" w:cstheme="minorHAnsi"/>
                <w:color w:val="000000"/>
                <w:sz w:val="20"/>
                <w:szCs w:val="20"/>
              </w:rPr>
              <w:t>8 horas</w:t>
            </w:r>
          </w:p>
        </w:tc>
      </w:tr>
      <w:tr w:rsidR="00421704" w:rsidRPr="00C27CD1" w14:paraId="3F2C9438" w14:textId="77777777" w:rsidTr="00421704">
        <w:trPr>
          <w:trHeight w:val="110"/>
        </w:trPr>
        <w:tc>
          <w:tcPr>
            <w:tcW w:w="1242" w:type="dxa"/>
            <w:shd w:val="clear" w:color="auto" w:fill="FFFFFF"/>
          </w:tcPr>
          <w:p w14:paraId="12C22C01" w14:textId="77777777" w:rsidR="00421704" w:rsidRPr="00C27CD1" w:rsidRDefault="00421704" w:rsidP="00421704">
            <w:pPr>
              <w:autoSpaceDE w:val="0"/>
              <w:autoSpaceDN w:val="0"/>
              <w:adjustRightInd w:val="0"/>
              <w:spacing w:after="0" w:line="240" w:lineRule="auto"/>
              <w:jc w:val="center"/>
              <w:rPr>
                <w:rFonts w:eastAsia="Calibri" w:cstheme="minorHAnsi"/>
                <w:color w:val="000000"/>
                <w:sz w:val="20"/>
                <w:szCs w:val="20"/>
              </w:rPr>
            </w:pPr>
            <w:r w:rsidRPr="00C27CD1">
              <w:rPr>
                <w:rFonts w:eastAsia="Calibri" w:cstheme="minorHAnsi"/>
                <w:b/>
                <w:bCs/>
                <w:color w:val="000000"/>
                <w:sz w:val="20"/>
                <w:szCs w:val="20"/>
              </w:rPr>
              <w:t>5</w:t>
            </w:r>
          </w:p>
        </w:tc>
        <w:tc>
          <w:tcPr>
            <w:tcW w:w="1898" w:type="dxa"/>
            <w:shd w:val="clear" w:color="auto" w:fill="FFFFFF"/>
          </w:tcPr>
          <w:p w14:paraId="3E1ED05F" w14:textId="77777777" w:rsidR="00421704" w:rsidRPr="00C27CD1" w:rsidRDefault="00421704" w:rsidP="00421704">
            <w:pPr>
              <w:autoSpaceDE w:val="0"/>
              <w:autoSpaceDN w:val="0"/>
              <w:adjustRightInd w:val="0"/>
              <w:spacing w:after="0" w:line="240" w:lineRule="auto"/>
              <w:jc w:val="center"/>
              <w:rPr>
                <w:rFonts w:eastAsia="Calibri" w:cstheme="minorHAnsi"/>
                <w:color w:val="000000"/>
                <w:sz w:val="20"/>
                <w:szCs w:val="20"/>
              </w:rPr>
            </w:pPr>
            <w:r w:rsidRPr="00C27CD1">
              <w:rPr>
                <w:rFonts w:eastAsia="Calibri" w:cstheme="minorHAnsi"/>
                <w:color w:val="000000"/>
                <w:sz w:val="20"/>
                <w:szCs w:val="20"/>
              </w:rPr>
              <w:t>10 horas</w:t>
            </w:r>
          </w:p>
        </w:tc>
      </w:tr>
      <w:tr w:rsidR="00421704" w:rsidRPr="00C27CD1" w14:paraId="2A0CFA4A" w14:textId="77777777" w:rsidTr="00421704">
        <w:trPr>
          <w:trHeight w:val="110"/>
        </w:trPr>
        <w:tc>
          <w:tcPr>
            <w:tcW w:w="1242" w:type="dxa"/>
            <w:shd w:val="clear" w:color="auto" w:fill="FFFFFF"/>
          </w:tcPr>
          <w:p w14:paraId="2C3EFBAA" w14:textId="77777777" w:rsidR="00421704" w:rsidRPr="00C27CD1" w:rsidRDefault="00421704" w:rsidP="00421704">
            <w:pPr>
              <w:autoSpaceDE w:val="0"/>
              <w:autoSpaceDN w:val="0"/>
              <w:adjustRightInd w:val="0"/>
              <w:spacing w:after="0" w:line="240" w:lineRule="auto"/>
              <w:jc w:val="center"/>
              <w:rPr>
                <w:rFonts w:eastAsia="Calibri" w:cstheme="minorHAnsi"/>
                <w:color w:val="000000"/>
                <w:sz w:val="20"/>
                <w:szCs w:val="20"/>
              </w:rPr>
            </w:pPr>
            <w:r w:rsidRPr="00C27CD1">
              <w:rPr>
                <w:rFonts w:eastAsia="Calibri" w:cstheme="minorHAnsi"/>
                <w:b/>
                <w:bCs/>
                <w:color w:val="000000"/>
                <w:sz w:val="20"/>
                <w:szCs w:val="20"/>
              </w:rPr>
              <w:t>6</w:t>
            </w:r>
          </w:p>
        </w:tc>
        <w:tc>
          <w:tcPr>
            <w:tcW w:w="1898" w:type="dxa"/>
            <w:shd w:val="clear" w:color="auto" w:fill="FFFFFF"/>
          </w:tcPr>
          <w:p w14:paraId="07498200" w14:textId="77777777" w:rsidR="00421704" w:rsidRPr="00C27CD1" w:rsidRDefault="00421704" w:rsidP="00421704">
            <w:pPr>
              <w:autoSpaceDE w:val="0"/>
              <w:autoSpaceDN w:val="0"/>
              <w:adjustRightInd w:val="0"/>
              <w:spacing w:after="0" w:line="240" w:lineRule="auto"/>
              <w:jc w:val="center"/>
              <w:rPr>
                <w:rFonts w:eastAsia="Calibri" w:cstheme="minorHAnsi"/>
                <w:color w:val="000000"/>
                <w:sz w:val="20"/>
                <w:szCs w:val="20"/>
              </w:rPr>
            </w:pPr>
            <w:r w:rsidRPr="00C27CD1">
              <w:rPr>
                <w:rFonts w:eastAsia="Calibri" w:cstheme="minorHAnsi"/>
                <w:color w:val="000000"/>
                <w:sz w:val="20"/>
                <w:szCs w:val="20"/>
              </w:rPr>
              <w:t>12 horas</w:t>
            </w:r>
          </w:p>
        </w:tc>
      </w:tr>
      <w:tr w:rsidR="00421704" w:rsidRPr="00C27CD1" w14:paraId="697CC1A7" w14:textId="77777777" w:rsidTr="00421704">
        <w:trPr>
          <w:trHeight w:val="110"/>
        </w:trPr>
        <w:tc>
          <w:tcPr>
            <w:tcW w:w="1242" w:type="dxa"/>
            <w:shd w:val="clear" w:color="auto" w:fill="FFFFFF"/>
          </w:tcPr>
          <w:p w14:paraId="4EEABCE0" w14:textId="77777777" w:rsidR="00421704" w:rsidRPr="00C27CD1" w:rsidRDefault="00421704" w:rsidP="00421704">
            <w:pPr>
              <w:autoSpaceDE w:val="0"/>
              <w:autoSpaceDN w:val="0"/>
              <w:adjustRightInd w:val="0"/>
              <w:spacing w:after="0" w:line="240" w:lineRule="auto"/>
              <w:jc w:val="center"/>
              <w:rPr>
                <w:rFonts w:eastAsia="Calibri" w:cstheme="minorHAnsi"/>
                <w:color w:val="000000"/>
                <w:sz w:val="20"/>
                <w:szCs w:val="20"/>
              </w:rPr>
            </w:pPr>
            <w:r w:rsidRPr="00C27CD1">
              <w:rPr>
                <w:rFonts w:eastAsia="Calibri" w:cstheme="minorHAnsi"/>
                <w:b/>
                <w:bCs/>
                <w:color w:val="000000"/>
                <w:sz w:val="20"/>
                <w:szCs w:val="20"/>
              </w:rPr>
              <w:t>7</w:t>
            </w:r>
          </w:p>
        </w:tc>
        <w:tc>
          <w:tcPr>
            <w:tcW w:w="1898" w:type="dxa"/>
            <w:shd w:val="clear" w:color="auto" w:fill="FFFFFF"/>
          </w:tcPr>
          <w:p w14:paraId="1E5CCEF8" w14:textId="77777777" w:rsidR="00421704" w:rsidRPr="00C27CD1" w:rsidRDefault="00421704" w:rsidP="00421704">
            <w:pPr>
              <w:autoSpaceDE w:val="0"/>
              <w:autoSpaceDN w:val="0"/>
              <w:adjustRightInd w:val="0"/>
              <w:spacing w:after="0" w:line="240" w:lineRule="auto"/>
              <w:jc w:val="center"/>
              <w:rPr>
                <w:rFonts w:eastAsia="Calibri" w:cstheme="minorHAnsi"/>
                <w:color w:val="000000"/>
                <w:sz w:val="20"/>
                <w:szCs w:val="20"/>
              </w:rPr>
            </w:pPr>
            <w:r w:rsidRPr="00C27CD1">
              <w:rPr>
                <w:rFonts w:eastAsia="Calibri" w:cstheme="minorHAnsi"/>
                <w:color w:val="000000"/>
                <w:sz w:val="20"/>
                <w:szCs w:val="20"/>
              </w:rPr>
              <w:t>14 horas</w:t>
            </w:r>
          </w:p>
        </w:tc>
      </w:tr>
      <w:tr w:rsidR="00421704" w:rsidRPr="00C27CD1" w14:paraId="1747B3A6" w14:textId="77777777" w:rsidTr="00421704">
        <w:trPr>
          <w:trHeight w:val="110"/>
        </w:trPr>
        <w:tc>
          <w:tcPr>
            <w:tcW w:w="1242" w:type="dxa"/>
            <w:shd w:val="clear" w:color="auto" w:fill="FFFFFF"/>
          </w:tcPr>
          <w:p w14:paraId="721E2165" w14:textId="77777777" w:rsidR="00421704" w:rsidRPr="00C27CD1" w:rsidRDefault="00421704" w:rsidP="00421704">
            <w:pPr>
              <w:autoSpaceDE w:val="0"/>
              <w:autoSpaceDN w:val="0"/>
              <w:adjustRightInd w:val="0"/>
              <w:spacing w:after="0" w:line="240" w:lineRule="auto"/>
              <w:jc w:val="center"/>
              <w:rPr>
                <w:rFonts w:eastAsia="Calibri" w:cstheme="minorHAnsi"/>
                <w:color w:val="000000"/>
                <w:sz w:val="20"/>
                <w:szCs w:val="20"/>
              </w:rPr>
            </w:pPr>
            <w:r w:rsidRPr="00C27CD1">
              <w:rPr>
                <w:rFonts w:eastAsia="Calibri" w:cstheme="minorHAnsi"/>
                <w:b/>
                <w:bCs/>
                <w:color w:val="000000"/>
                <w:sz w:val="20"/>
                <w:szCs w:val="20"/>
              </w:rPr>
              <w:t>8</w:t>
            </w:r>
          </w:p>
        </w:tc>
        <w:tc>
          <w:tcPr>
            <w:tcW w:w="1898" w:type="dxa"/>
            <w:shd w:val="clear" w:color="auto" w:fill="FFFFFF"/>
          </w:tcPr>
          <w:p w14:paraId="08F417F4" w14:textId="77777777" w:rsidR="00421704" w:rsidRPr="00C27CD1" w:rsidRDefault="00421704" w:rsidP="00421704">
            <w:pPr>
              <w:autoSpaceDE w:val="0"/>
              <w:autoSpaceDN w:val="0"/>
              <w:adjustRightInd w:val="0"/>
              <w:spacing w:after="0" w:line="240" w:lineRule="auto"/>
              <w:jc w:val="center"/>
              <w:rPr>
                <w:rFonts w:eastAsia="Calibri" w:cstheme="minorHAnsi"/>
                <w:color w:val="000000"/>
                <w:sz w:val="20"/>
                <w:szCs w:val="20"/>
              </w:rPr>
            </w:pPr>
            <w:r w:rsidRPr="00C27CD1">
              <w:rPr>
                <w:rFonts w:eastAsia="Calibri" w:cstheme="minorHAnsi"/>
                <w:color w:val="000000"/>
                <w:sz w:val="20"/>
                <w:szCs w:val="20"/>
              </w:rPr>
              <w:t>16 horas</w:t>
            </w:r>
          </w:p>
        </w:tc>
      </w:tr>
      <w:tr w:rsidR="00421704" w:rsidRPr="00C27CD1" w14:paraId="544A9EBE" w14:textId="77777777" w:rsidTr="00421704">
        <w:trPr>
          <w:trHeight w:val="110"/>
        </w:trPr>
        <w:tc>
          <w:tcPr>
            <w:tcW w:w="1242" w:type="dxa"/>
            <w:shd w:val="clear" w:color="auto" w:fill="FFFFFF"/>
          </w:tcPr>
          <w:p w14:paraId="34C3B023" w14:textId="77777777" w:rsidR="00421704" w:rsidRPr="00C27CD1" w:rsidRDefault="00421704" w:rsidP="00421704">
            <w:pPr>
              <w:autoSpaceDE w:val="0"/>
              <w:autoSpaceDN w:val="0"/>
              <w:adjustRightInd w:val="0"/>
              <w:spacing w:after="0" w:line="240" w:lineRule="auto"/>
              <w:jc w:val="center"/>
              <w:rPr>
                <w:rFonts w:eastAsia="Calibri" w:cstheme="minorHAnsi"/>
                <w:color w:val="000000"/>
                <w:sz w:val="20"/>
                <w:szCs w:val="20"/>
              </w:rPr>
            </w:pPr>
            <w:r w:rsidRPr="00C27CD1">
              <w:rPr>
                <w:rFonts w:eastAsia="Calibri" w:cstheme="minorHAnsi"/>
                <w:b/>
                <w:bCs/>
                <w:color w:val="000000"/>
                <w:sz w:val="20"/>
                <w:szCs w:val="20"/>
              </w:rPr>
              <w:t>9</w:t>
            </w:r>
          </w:p>
        </w:tc>
        <w:tc>
          <w:tcPr>
            <w:tcW w:w="1898" w:type="dxa"/>
            <w:shd w:val="clear" w:color="auto" w:fill="FFFFFF"/>
          </w:tcPr>
          <w:p w14:paraId="5248F778" w14:textId="77777777" w:rsidR="00421704" w:rsidRPr="00C27CD1" w:rsidRDefault="00421704" w:rsidP="00421704">
            <w:pPr>
              <w:autoSpaceDE w:val="0"/>
              <w:autoSpaceDN w:val="0"/>
              <w:adjustRightInd w:val="0"/>
              <w:spacing w:after="0" w:line="240" w:lineRule="auto"/>
              <w:jc w:val="center"/>
              <w:rPr>
                <w:rFonts w:eastAsia="Calibri" w:cstheme="minorHAnsi"/>
                <w:color w:val="000000"/>
                <w:sz w:val="20"/>
                <w:szCs w:val="20"/>
              </w:rPr>
            </w:pPr>
            <w:r w:rsidRPr="00C27CD1">
              <w:rPr>
                <w:rFonts w:eastAsia="Calibri" w:cstheme="minorHAnsi"/>
                <w:color w:val="000000"/>
                <w:sz w:val="20"/>
                <w:szCs w:val="20"/>
              </w:rPr>
              <w:t>18 horas</w:t>
            </w:r>
          </w:p>
        </w:tc>
      </w:tr>
    </w:tbl>
    <w:p w14:paraId="4DB8CB4B" w14:textId="77777777" w:rsidR="00421704" w:rsidRPr="00C27CD1" w:rsidRDefault="00421704" w:rsidP="00421704">
      <w:pPr>
        <w:tabs>
          <w:tab w:val="left" w:pos="3615"/>
        </w:tabs>
        <w:spacing w:after="0" w:line="240" w:lineRule="auto"/>
        <w:rPr>
          <w:rFonts w:eastAsia="Calibri" w:cstheme="minorHAnsi"/>
          <w:b/>
          <w:bCs/>
          <w:sz w:val="20"/>
          <w:szCs w:val="20"/>
          <w:u w:val="single"/>
        </w:rPr>
      </w:pPr>
    </w:p>
    <w:p w14:paraId="455BE825" w14:textId="77777777" w:rsidR="00421704" w:rsidRPr="00C27CD1" w:rsidRDefault="00421704" w:rsidP="00421704">
      <w:pPr>
        <w:tabs>
          <w:tab w:val="left" w:pos="3615"/>
        </w:tabs>
        <w:spacing w:after="0" w:line="240" w:lineRule="auto"/>
        <w:rPr>
          <w:rFonts w:eastAsia="Calibri" w:cstheme="minorHAnsi"/>
          <w:b/>
          <w:bCs/>
          <w:sz w:val="20"/>
          <w:szCs w:val="20"/>
          <w:u w:val="single"/>
        </w:rPr>
      </w:pPr>
    </w:p>
    <w:p w14:paraId="71E59C7E" w14:textId="77777777" w:rsidR="00421704" w:rsidRPr="00C27CD1" w:rsidRDefault="00421704" w:rsidP="00421704">
      <w:pPr>
        <w:tabs>
          <w:tab w:val="left" w:pos="3615"/>
        </w:tabs>
        <w:spacing w:after="0" w:line="240" w:lineRule="auto"/>
        <w:rPr>
          <w:rFonts w:eastAsia="Calibri" w:cstheme="minorHAnsi"/>
          <w:b/>
          <w:bCs/>
          <w:sz w:val="20"/>
          <w:szCs w:val="20"/>
          <w:u w:val="single"/>
        </w:rPr>
      </w:pPr>
    </w:p>
    <w:p w14:paraId="10B191CD" w14:textId="77777777" w:rsidR="00421704" w:rsidRPr="00C27CD1" w:rsidRDefault="00421704" w:rsidP="00421704">
      <w:pPr>
        <w:tabs>
          <w:tab w:val="left" w:pos="3615"/>
        </w:tabs>
        <w:spacing w:after="0" w:line="240" w:lineRule="auto"/>
        <w:rPr>
          <w:rFonts w:eastAsia="Calibri" w:cstheme="minorHAnsi"/>
          <w:b/>
          <w:bCs/>
          <w:sz w:val="20"/>
          <w:szCs w:val="20"/>
          <w:u w:val="single"/>
        </w:rPr>
      </w:pPr>
      <w:r w:rsidRPr="00C27CD1">
        <w:rPr>
          <w:rFonts w:eastAsia="Calibri" w:cstheme="minorHAnsi"/>
          <w:b/>
          <w:bCs/>
          <w:sz w:val="20"/>
          <w:szCs w:val="20"/>
          <w:u w:val="single"/>
        </w:rPr>
        <w:lastRenderedPageBreak/>
        <w:t>ANS CORRESPONDIENTES A FASE DE MANTENIMIENTO Y SOPORTE</w:t>
      </w:r>
    </w:p>
    <w:p w14:paraId="07331B0D" w14:textId="77777777" w:rsidR="00421704" w:rsidRPr="00C27CD1" w:rsidRDefault="00421704" w:rsidP="00421704">
      <w:pPr>
        <w:autoSpaceDE w:val="0"/>
        <w:autoSpaceDN w:val="0"/>
        <w:adjustRightInd w:val="0"/>
        <w:ind w:left="360"/>
        <w:contextualSpacing/>
        <w:jc w:val="both"/>
        <w:rPr>
          <w:rFonts w:eastAsia="Calibri" w:cstheme="minorHAnsi"/>
          <w:b/>
          <w:sz w:val="20"/>
          <w:szCs w:val="20"/>
          <w:lang w:eastAsia="es-CO"/>
        </w:rPr>
      </w:pPr>
      <w:r w:rsidRPr="00C27CD1">
        <w:rPr>
          <w:rFonts w:eastAsia="Calibri" w:cstheme="minorHAnsi"/>
          <w:b/>
          <w:sz w:val="20"/>
          <w:szCs w:val="20"/>
          <w:lang w:eastAsia="es-CO"/>
        </w:rPr>
        <w:t>3.2. Metodología de Medición</w:t>
      </w:r>
    </w:p>
    <w:p w14:paraId="4EA17054" w14:textId="77777777" w:rsidR="00421704" w:rsidRPr="00C27CD1" w:rsidRDefault="00421704" w:rsidP="00421704">
      <w:pPr>
        <w:autoSpaceDE w:val="0"/>
        <w:adjustRightInd w:val="0"/>
        <w:spacing w:after="0" w:line="240" w:lineRule="auto"/>
        <w:jc w:val="both"/>
        <w:rPr>
          <w:rFonts w:eastAsia="Calibri" w:cstheme="minorHAnsi"/>
          <w:sz w:val="20"/>
          <w:szCs w:val="20"/>
          <w:lang w:eastAsia="es-CO"/>
        </w:rPr>
      </w:pPr>
    </w:p>
    <w:p w14:paraId="225F1F9C" w14:textId="77777777" w:rsidR="00421704" w:rsidRPr="00C27CD1" w:rsidRDefault="00421704" w:rsidP="00421704">
      <w:pPr>
        <w:autoSpaceDE w:val="0"/>
        <w:adjustRightInd w:val="0"/>
        <w:spacing w:after="0" w:line="240" w:lineRule="auto"/>
        <w:jc w:val="both"/>
        <w:rPr>
          <w:rFonts w:eastAsia="Calibri" w:cstheme="minorHAnsi"/>
          <w:color w:val="000000"/>
          <w:sz w:val="20"/>
          <w:szCs w:val="20"/>
          <w:lang w:eastAsia="es-CO"/>
        </w:rPr>
      </w:pPr>
      <w:r w:rsidRPr="00C27CD1">
        <w:rPr>
          <w:rFonts w:eastAsia="Calibri" w:cstheme="minorHAnsi"/>
          <w:color w:val="000000"/>
          <w:sz w:val="20"/>
          <w:szCs w:val="20"/>
          <w:lang w:eastAsia="es-CO"/>
        </w:rPr>
        <w:t>El indicador de gestión de soporte incidentes será calculado para los tiquetes de atención categorizados según los criterios que se presentan en la Tabla 1 del presente documento. Se realizará para el periodo de tiempo especificado, tomando las estadísticas de atención de los tiquetes que corresponden a la tabla de categorización de incidentes (Crítico, medio, bajo) y se aplicará para cada tiquete los siguientes parámetros conforme a la siguiente fórmula (Fórmula 1), la cual generará como resultado el indicador para cada una de las categorías mencionadas.</w:t>
      </w:r>
    </w:p>
    <w:p w14:paraId="364C5606" w14:textId="77777777" w:rsidR="00421704" w:rsidRPr="00C27CD1" w:rsidRDefault="00421704" w:rsidP="00421704">
      <w:pPr>
        <w:autoSpaceDE w:val="0"/>
        <w:adjustRightInd w:val="0"/>
        <w:spacing w:after="0" w:line="240" w:lineRule="auto"/>
        <w:ind w:left="360"/>
        <w:jc w:val="both"/>
        <w:rPr>
          <w:rFonts w:eastAsia="Calibri" w:cstheme="minorHAnsi"/>
          <w:color w:val="000000"/>
          <w:sz w:val="20"/>
          <w:szCs w:val="20"/>
          <w:lang w:eastAsia="es-CO"/>
        </w:rPr>
      </w:pPr>
    </w:p>
    <w:p w14:paraId="298D006B" w14:textId="77777777" w:rsidR="00421704" w:rsidRPr="00C27CD1" w:rsidRDefault="00421704" w:rsidP="00421704">
      <w:pPr>
        <w:autoSpaceDE w:val="0"/>
        <w:adjustRightInd w:val="0"/>
        <w:spacing w:after="0" w:line="240" w:lineRule="auto"/>
        <w:jc w:val="both"/>
        <w:rPr>
          <w:rFonts w:eastAsia="Calibri" w:cstheme="minorHAnsi"/>
          <w:color w:val="000000"/>
          <w:sz w:val="20"/>
          <w:szCs w:val="20"/>
          <w:lang w:eastAsia="es-CO"/>
        </w:rPr>
      </w:pPr>
      <w:r w:rsidRPr="00C27CD1">
        <w:rPr>
          <w:rFonts w:eastAsia="Calibri" w:cstheme="minorHAnsi"/>
          <w:b/>
          <w:color w:val="000000"/>
          <w:sz w:val="20"/>
          <w:szCs w:val="20"/>
          <w:lang w:eastAsia="es-CO"/>
        </w:rPr>
        <w:t>NOTA</w:t>
      </w:r>
      <w:r w:rsidRPr="00C27CD1">
        <w:rPr>
          <w:rFonts w:eastAsia="Calibri" w:cstheme="minorHAnsi"/>
          <w:color w:val="000000"/>
          <w:sz w:val="20"/>
          <w:szCs w:val="20"/>
          <w:lang w:eastAsia="es-CO"/>
        </w:rPr>
        <w:t xml:space="preserve">: Para efectos del cálculo del indicador para un periodo determinado se tendrán en cuenta todos y cada uno de los tiquetes que fueron cerrados durante el periodo objeto de medición. </w:t>
      </w:r>
    </w:p>
    <w:p w14:paraId="2155D35A" w14:textId="77777777" w:rsidR="00421704" w:rsidRPr="00C27CD1" w:rsidRDefault="00421704" w:rsidP="00421704">
      <w:pPr>
        <w:autoSpaceDE w:val="0"/>
        <w:adjustRightInd w:val="0"/>
        <w:spacing w:after="0" w:line="240" w:lineRule="auto"/>
        <w:ind w:left="360"/>
        <w:jc w:val="both"/>
        <w:rPr>
          <w:rFonts w:eastAsia="Calibri" w:cstheme="minorHAnsi"/>
          <w:color w:val="000000"/>
          <w:sz w:val="20"/>
          <w:szCs w:val="20"/>
          <w:lang w:eastAsia="es-CO"/>
        </w:rPr>
      </w:pPr>
    </w:p>
    <w:p w14:paraId="7499EC4C" w14:textId="77777777" w:rsidR="00421704" w:rsidRPr="00C27CD1" w:rsidRDefault="00421704" w:rsidP="00421704">
      <w:pPr>
        <w:autoSpaceDE w:val="0"/>
        <w:adjustRightInd w:val="0"/>
        <w:spacing w:after="0" w:line="240" w:lineRule="auto"/>
        <w:jc w:val="both"/>
        <w:rPr>
          <w:rFonts w:eastAsia="Calibri" w:cstheme="minorHAnsi"/>
          <w:b/>
          <w:color w:val="000000"/>
          <w:sz w:val="20"/>
          <w:szCs w:val="20"/>
          <w:lang w:eastAsia="es-CO"/>
        </w:rPr>
      </w:pPr>
      <w:r w:rsidRPr="00C27CD1">
        <w:rPr>
          <w:rFonts w:eastAsia="Calibri" w:cstheme="minorHAnsi"/>
          <w:b/>
          <w:color w:val="000000"/>
          <w:sz w:val="20"/>
          <w:szCs w:val="20"/>
          <w:lang w:eastAsia="es-CO"/>
        </w:rPr>
        <w:t xml:space="preserve">PARÁMETROS: </w:t>
      </w:r>
    </w:p>
    <w:p w14:paraId="500B2030" w14:textId="77777777" w:rsidR="00421704" w:rsidRPr="00C27CD1" w:rsidRDefault="00421704" w:rsidP="00421704">
      <w:pPr>
        <w:autoSpaceDE w:val="0"/>
        <w:adjustRightInd w:val="0"/>
        <w:spacing w:after="0" w:line="240" w:lineRule="auto"/>
        <w:ind w:left="360"/>
        <w:jc w:val="both"/>
        <w:rPr>
          <w:rFonts w:eastAsia="Calibri" w:cstheme="minorHAnsi"/>
          <w:color w:val="000000"/>
          <w:sz w:val="20"/>
          <w:szCs w:val="20"/>
          <w:lang w:eastAsia="es-CO"/>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7570"/>
      </w:tblGrid>
      <w:tr w:rsidR="00421704" w:rsidRPr="00C27CD1" w14:paraId="202CEBAE" w14:textId="77777777" w:rsidTr="00AC7436">
        <w:tc>
          <w:tcPr>
            <w:tcW w:w="559" w:type="dxa"/>
          </w:tcPr>
          <w:p w14:paraId="55DE9F96" w14:textId="77777777" w:rsidR="00421704" w:rsidRPr="00C27CD1" w:rsidRDefault="00421704" w:rsidP="00421704">
            <w:pPr>
              <w:autoSpaceDE w:val="0"/>
              <w:autoSpaceDN w:val="0"/>
              <w:adjustRightInd w:val="0"/>
              <w:rPr>
                <w:rFonts w:asciiTheme="minorHAnsi" w:hAnsiTheme="minorHAnsi" w:cstheme="minorHAnsi"/>
                <w:color w:val="000000"/>
              </w:rPr>
            </w:pPr>
            <w:r w:rsidRPr="00C27CD1">
              <w:rPr>
                <w:rFonts w:asciiTheme="minorHAnsi" w:hAnsiTheme="minorHAnsi" w:cstheme="minorHAnsi"/>
                <w:color w:val="000000"/>
              </w:rPr>
              <w:t>N:</w:t>
            </w:r>
          </w:p>
        </w:tc>
        <w:tc>
          <w:tcPr>
            <w:tcW w:w="7570" w:type="dxa"/>
          </w:tcPr>
          <w:p w14:paraId="589D28A3" w14:textId="77777777" w:rsidR="00421704" w:rsidRPr="00C27CD1" w:rsidRDefault="00421704" w:rsidP="00421704">
            <w:pPr>
              <w:autoSpaceDE w:val="0"/>
              <w:autoSpaceDN w:val="0"/>
              <w:adjustRightInd w:val="0"/>
              <w:rPr>
                <w:rFonts w:asciiTheme="minorHAnsi" w:hAnsiTheme="minorHAnsi" w:cstheme="minorHAnsi"/>
                <w:color w:val="000000"/>
              </w:rPr>
            </w:pPr>
            <w:r w:rsidRPr="00C27CD1">
              <w:rPr>
                <w:rFonts w:asciiTheme="minorHAnsi" w:hAnsiTheme="minorHAnsi" w:cstheme="minorHAnsi"/>
                <w:color w:val="000000"/>
              </w:rPr>
              <w:t>número total de incidentes de servicio cerrados durante el período medido</w:t>
            </w:r>
          </w:p>
        </w:tc>
      </w:tr>
      <w:tr w:rsidR="00421704" w:rsidRPr="00C27CD1" w14:paraId="3539E468" w14:textId="77777777" w:rsidTr="00AC7436">
        <w:tc>
          <w:tcPr>
            <w:tcW w:w="559" w:type="dxa"/>
          </w:tcPr>
          <w:p w14:paraId="765A2C5A" w14:textId="77777777" w:rsidR="00421704" w:rsidRPr="00C27CD1" w:rsidRDefault="00421704" w:rsidP="00421704">
            <w:pPr>
              <w:autoSpaceDE w:val="0"/>
              <w:autoSpaceDN w:val="0"/>
              <w:adjustRightInd w:val="0"/>
              <w:rPr>
                <w:rFonts w:asciiTheme="minorHAnsi" w:hAnsiTheme="minorHAnsi" w:cstheme="minorHAnsi"/>
                <w:color w:val="000000"/>
              </w:rPr>
            </w:pPr>
            <w:r w:rsidRPr="00C27CD1">
              <w:rPr>
                <w:rFonts w:asciiTheme="minorHAnsi" w:hAnsiTheme="minorHAnsi" w:cstheme="minorHAnsi"/>
                <w:color w:val="000000"/>
              </w:rPr>
              <w:t>A:</w:t>
            </w:r>
          </w:p>
        </w:tc>
        <w:tc>
          <w:tcPr>
            <w:tcW w:w="7570" w:type="dxa"/>
          </w:tcPr>
          <w:p w14:paraId="7C647719" w14:textId="77777777" w:rsidR="00421704" w:rsidRPr="00C27CD1" w:rsidRDefault="00421704" w:rsidP="00421704">
            <w:pPr>
              <w:autoSpaceDE w:val="0"/>
              <w:autoSpaceDN w:val="0"/>
              <w:adjustRightInd w:val="0"/>
              <w:rPr>
                <w:rFonts w:asciiTheme="minorHAnsi" w:hAnsiTheme="minorHAnsi" w:cstheme="minorHAnsi"/>
                <w:color w:val="000000"/>
              </w:rPr>
            </w:pPr>
            <w:r w:rsidRPr="00C27CD1">
              <w:rPr>
                <w:rFonts w:asciiTheme="minorHAnsi" w:hAnsiTheme="minorHAnsi" w:cstheme="minorHAnsi"/>
                <w:color w:val="000000"/>
              </w:rPr>
              <w:t>tiempo de solución pactado según categorización de la tabla 1</w:t>
            </w:r>
          </w:p>
        </w:tc>
      </w:tr>
      <w:tr w:rsidR="00421704" w:rsidRPr="00C27CD1" w14:paraId="0D3E15B6" w14:textId="77777777" w:rsidTr="00AC7436">
        <w:tc>
          <w:tcPr>
            <w:tcW w:w="559" w:type="dxa"/>
          </w:tcPr>
          <w:p w14:paraId="08FC3A08" w14:textId="77777777" w:rsidR="00421704" w:rsidRPr="00C27CD1" w:rsidRDefault="00421704" w:rsidP="00421704">
            <w:pPr>
              <w:autoSpaceDE w:val="0"/>
              <w:autoSpaceDN w:val="0"/>
              <w:adjustRightInd w:val="0"/>
              <w:rPr>
                <w:rFonts w:asciiTheme="minorHAnsi" w:hAnsiTheme="minorHAnsi" w:cstheme="minorHAnsi"/>
                <w:color w:val="000000"/>
              </w:rPr>
            </w:pPr>
            <w:r w:rsidRPr="00C27CD1">
              <w:rPr>
                <w:rFonts w:asciiTheme="minorHAnsi" w:hAnsiTheme="minorHAnsi" w:cstheme="minorHAnsi"/>
                <w:color w:val="000000"/>
              </w:rPr>
              <w:t>TE:</w:t>
            </w:r>
          </w:p>
        </w:tc>
        <w:tc>
          <w:tcPr>
            <w:tcW w:w="7570" w:type="dxa"/>
          </w:tcPr>
          <w:p w14:paraId="4F4B0CFD" w14:textId="77777777" w:rsidR="00421704" w:rsidRPr="00C27CD1" w:rsidRDefault="00421704" w:rsidP="00421704">
            <w:pPr>
              <w:autoSpaceDE w:val="0"/>
              <w:autoSpaceDN w:val="0"/>
              <w:adjustRightInd w:val="0"/>
              <w:rPr>
                <w:rFonts w:asciiTheme="minorHAnsi" w:hAnsiTheme="minorHAnsi" w:cstheme="minorHAnsi"/>
                <w:color w:val="000000"/>
              </w:rPr>
            </w:pPr>
            <w:r w:rsidRPr="00C27CD1">
              <w:rPr>
                <w:rFonts w:asciiTheme="minorHAnsi" w:hAnsiTheme="minorHAnsi" w:cstheme="minorHAnsi"/>
                <w:color w:val="000000"/>
              </w:rPr>
              <w:t>tiempo de excepción. (tiempo exento autorizado por el Fiduprevisora)</w:t>
            </w:r>
          </w:p>
        </w:tc>
      </w:tr>
      <w:tr w:rsidR="00421704" w:rsidRPr="00C27CD1" w14:paraId="127FDF2F" w14:textId="77777777" w:rsidTr="00AC7436">
        <w:tc>
          <w:tcPr>
            <w:tcW w:w="559" w:type="dxa"/>
          </w:tcPr>
          <w:p w14:paraId="21D3ABC1" w14:textId="77777777" w:rsidR="00421704" w:rsidRPr="00C27CD1" w:rsidRDefault="00421704" w:rsidP="00421704">
            <w:pPr>
              <w:autoSpaceDE w:val="0"/>
              <w:autoSpaceDN w:val="0"/>
              <w:adjustRightInd w:val="0"/>
              <w:rPr>
                <w:rFonts w:asciiTheme="minorHAnsi" w:hAnsiTheme="minorHAnsi" w:cstheme="minorHAnsi"/>
                <w:color w:val="000000"/>
              </w:rPr>
            </w:pPr>
            <w:r w:rsidRPr="00C27CD1">
              <w:rPr>
                <w:rFonts w:asciiTheme="minorHAnsi" w:hAnsiTheme="minorHAnsi" w:cstheme="minorHAnsi"/>
                <w:color w:val="000000"/>
              </w:rPr>
              <w:t>TS</w:t>
            </w:r>
          </w:p>
        </w:tc>
        <w:tc>
          <w:tcPr>
            <w:tcW w:w="7570" w:type="dxa"/>
          </w:tcPr>
          <w:p w14:paraId="5070CD46" w14:textId="77777777" w:rsidR="00421704" w:rsidRPr="00C27CD1" w:rsidRDefault="00421704" w:rsidP="00421704">
            <w:pPr>
              <w:autoSpaceDE w:val="0"/>
              <w:autoSpaceDN w:val="0"/>
              <w:adjustRightInd w:val="0"/>
              <w:rPr>
                <w:rFonts w:asciiTheme="minorHAnsi" w:hAnsiTheme="minorHAnsi" w:cstheme="minorHAnsi"/>
                <w:color w:val="000000"/>
              </w:rPr>
            </w:pPr>
            <w:r w:rsidRPr="00C27CD1">
              <w:rPr>
                <w:rFonts w:asciiTheme="minorHAnsi" w:hAnsiTheme="minorHAnsi" w:cstheme="minorHAnsi"/>
                <w:color w:val="000000"/>
              </w:rPr>
              <w:t>tiempo de solución desde la apertura del incidente hasta el cierre de este.</w:t>
            </w:r>
          </w:p>
        </w:tc>
      </w:tr>
      <w:tr w:rsidR="00421704" w:rsidRPr="00C27CD1" w14:paraId="02938D4D" w14:textId="77777777" w:rsidTr="00AC7436">
        <w:tc>
          <w:tcPr>
            <w:tcW w:w="559" w:type="dxa"/>
          </w:tcPr>
          <w:p w14:paraId="4EA1BF00" w14:textId="77777777" w:rsidR="00421704" w:rsidRPr="00C27CD1" w:rsidRDefault="00421704" w:rsidP="00421704">
            <w:pPr>
              <w:autoSpaceDE w:val="0"/>
              <w:autoSpaceDN w:val="0"/>
              <w:adjustRightInd w:val="0"/>
              <w:rPr>
                <w:rFonts w:asciiTheme="minorHAnsi" w:hAnsiTheme="minorHAnsi" w:cstheme="minorHAnsi"/>
                <w:color w:val="000000"/>
              </w:rPr>
            </w:pPr>
            <w:r w:rsidRPr="00C27CD1">
              <w:rPr>
                <w:rFonts w:asciiTheme="minorHAnsi" w:hAnsiTheme="minorHAnsi" w:cstheme="minorHAnsi"/>
                <w:color w:val="000000"/>
              </w:rPr>
              <w:t>TR</w:t>
            </w:r>
          </w:p>
        </w:tc>
        <w:tc>
          <w:tcPr>
            <w:tcW w:w="7570" w:type="dxa"/>
          </w:tcPr>
          <w:p w14:paraId="2E29544B" w14:textId="77777777" w:rsidR="00421704" w:rsidRPr="00C27CD1" w:rsidRDefault="00421704" w:rsidP="00421704">
            <w:pPr>
              <w:autoSpaceDE w:val="0"/>
              <w:autoSpaceDN w:val="0"/>
              <w:adjustRightInd w:val="0"/>
              <w:rPr>
                <w:rFonts w:asciiTheme="minorHAnsi" w:hAnsiTheme="minorHAnsi" w:cstheme="minorHAnsi"/>
                <w:color w:val="000000"/>
              </w:rPr>
            </w:pPr>
            <w:r w:rsidRPr="00C27CD1">
              <w:rPr>
                <w:rFonts w:asciiTheme="minorHAnsi" w:hAnsiTheme="minorHAnsi" w:cstheme="minorHAnsi"/>
                <w:color w:val="000000"/>
              </w:rPr>
              <w:t>tiempo real de solución. tiempo que utilizó el proveedor para solucionar el incidente de servicio contabilizado a partir del momento en el cual se generó el respectivo tiquete y hasta su cierre en la herramienta de gestión de incidentes.</w:t>
            </w:r>
          </w:p>
        </w:tc>
      </w:tr>
      <w:tr w:rsidR="00421704" w:rsidRPr="00C27CD1" w14:paraId="3080E4BA" w14:textId="77777777" w:rsidTr="00AC7436">
        <w:tc>
          <w:tcPr>
            <w:tcW w:w="559" w:type="dxa"/>
          </w:tcPr>
          <w:p w14:paraId="71A08475" w14:textId="77777777" w:rsidR="00421704" w:rsidRPr="00C27CD1" w:rsidRDefault="00421704" w:rsidP="00421704">
            <w:pPr>
              <w:autoSpaceDE w:val="0"/>
              <w:autoSpaceDN w:val="0"/>
              <w:adjustRightInd w:val="0"/>
              <w:rPr>
                <w:rFonts w:asciiTheme="minorHAnsi" w:hAnsiTheme="minorHAnsi" w:cstheme="minorHAnsi"/>
                <w:color w:val="000000"/>
              </w:rPr>
            </w:pPr>
            <w:r w:rsidRPr="00C27CD1">
              <w:rPr>
                <w:rFonts w:asciiTheme="minorHAnsi" w:hAnsiTheme="minorHAnsi" w:cstheme="minorHAnsi"/>
                <w:color w:val="000000"/>
              </w:rPr>
              <w:t>E</w:t>
            </w:r>
          </w:p>
        </w:tc>
        <w:tc>
          <w:tcPr>
            <w:tcW w:w="7570" w:type="dxa"/>
          </w:tcPr>
          <w:p w14:paraId="36067345" w14:textId="77777777" w:rsidR="00421704" w:rsidRPr="00C27CD1" w:rsidRDefault="00421704" w:rsidP="00421704">
            <w:pPr>
              <w:autoSpaceDE w:val="0"/>
              <w:autoSpaceDN w:val="0"/>
              <w:adjustRightInd w:val="0"/>
              <w:rPr>
                <w:rFonts w:asciiTheme="minorHAnsi" w:hAnsiTheme="minorHAnsi" w:cstheme="minorHAnsi"/>
                <w:color w:val="000000"/>
              </w:rPr>
            </w:pPr>
            <w:r w:rsidRPr="00C27CD1">
              <w:rPr>
                <w:rFonts w:asciiTheme="minorHAnsi" w:hAnsiTheme="minorHAnsi" w:cstheme="minorHAnsi"/>
                <w:color w:val="000000"/>
              </w:rPr>
              <w:t>eficiencia: es el resultado de la atención de cada incidente resuelto en el periodo calculado.</w:t>
            </w:r>
          </w:p>
        </w:tc>
      </w:tr>
      <w:tr w:rsidR="00421704" w:rsidRPr="00C27CD1" w14:paraId="72471F38" w14:textId="77777777" w:rsidTr="00AC7436">
        <w:tc>
          <w:tcPr>
            <w:tcW w:w="559" w:type="dxa"/>
          </w:tcPr>
          <w:p w14:paraId="5BD3720F" w14:textId="77777777" w:rsidR="00421704" w:rsidRPr="00C27CD1" w:rsidRDefault="00421704" w:rsidP="00421704">
            <w:pPr>
              <w:autoSpaceDE w:val="0"/>
              <w:autoSpaceDN w:val="0"/>
              <w:adjustRightInd w:val="0"/>
              <w:rPr>
                <w:rFonts w:asciiTheme="minorHAnsi" w:hAnsiTheme="minorHAnsi" w:cstheme="minorHAnsi"/>
                <w:color w:val="000000"/>
              </w:rPr>
            </w:pPr>
            <w:r w:rsidRPr="00C27CD1">
              <w:rPr>
                <w:rFonts w:asciiTheme="minorHAnsi" w:hAnsiTheme="minorHAnsi" w:cstheme="minorHAnsi"/>
                <w:color w:val="000000"/>
              </w:rPr>
              <w:t>PO</w:t>
            </w:r>
          </w:p>
        </w:tc>
        <w:tc>
          <w:tcPr>
            <w:tcW w:w="7570" w:type="dxa"/>
          </w:tcPr>
          <w:p w14:paraId="59CB9605" w14:textId="77777777" w:rsidR="00421704" w:rsidRPr="00C27CD1" w:rsidRDefault="00421704" w:rsidP="00421704">
            <w:pPr>
              <w:autoSpaceDE w:val="0"/>
              <w:autoSpaceDN w:val="0"/>
              <w:adjustRightInd w:val="0"/>
              <w:rPr>
                <w:rFonts w:asciiTheme="minorHAnsi" w:hAnsiTheme="minorHAnsi" w:cstheme="minorHAnsi"/>
                <w:color w:val="000000"/>
              </w:rPr>
            </w:pPr>
            <w:r w:rsidRPr="00C27CD1">
              <w:rPr>
                <w:rFonts w:asciiTheme="minorHAnsi" w:hAnsiTheme="minorHAnsi" w:cstheme="minorHAnsi"/>
                <w:color w:val="000000"/>
              </w:rPr>
              <w:t>porcentaje de oportunidad en la atención: es el porcentaje obtenido del promedio en la atención de los incidentes por criterio inmediato, intermedio y máximo.</w:t>
            </w:r>
          </w:p>
        </w:tc>
      </w:tr>
    </w:tbl>
    <w:p w14:paraId="2D85ACA5" w14:textId="77777777" w:rsidR="00421704" w:rsidRPr="00C27CD1" w:rsidRDefault="00421704" w:rsidP="00421704">
      <w:pPr>
        <w:autoSpaceDE w:val="0"/>
        <w:adjustRightInd w:val="0"/>
        <w:spacing w:after="0" w:line="240" w:lineRule="auto"/>
        <w:jc w:val="both"/>
        <w:rPr>
          <w:rFonts w:eastAsia="Calibri" w:cstheme="minorHAnsi"/>
          <w:color w:val="000000"/>
          <w:sz w:val="20"/>
          <w:szCs w:val="20"/>
          <w:lang w:eastAsia="es-CO"/>
        </w:rPr>
      </w:pPr>
    </w:p>
    <w:p w14:paraId="7C3CEECF" w14:textId="77777777" w:rsidR="00421704" w:rsidRPr="00C27CD1" w:rsidRDefault="00421704" w:rsidP="00421704">
      <w:pPr>
        <w:autoSpaceDE w:val="0"/>
        <w:adjustRightInd w:val="0"/>
        <w:spacing w:after="0" w:line="240" w:lineRule="auto"/>
        <w:jc w:val="both"/>
        <w:rPr>
          <w:rFonts w:eastAsia="Calibri" w:cstheme="minorHAnsi"/>
          <w:sz w:val="20"/>
          <w:szCs w:val="20"/>
          <w:lang w:eastAsia="es-CO"/>
        </w:rPr>
      </w:pPr>
      <w:r w:rsidRPr="00C27CD1">
        <w:rPr>
          <w:rFonts w:eastAsia="Calibri" w:cstheme="minorHAnsi"/>
          <w:sz w:val="20"/>
          <w:szCs w:val="20"/>
          <w:lang w:eastAsia="es-CO"/>
        </w:rPr>
        <w:t>A partir de los anteriores parámetros básicos se realizarán los siguientes cálculos:</w:t>
      </w:r>
    </w:p>
    <w:p w14:paraId="48A2763B" w14:textId="77777777" w:rsidR="00421704" w:rsidRPr="00C27CD1" w:rsidRDefault="00421704" w:rsidP="00421704">
      <w:pPr>
        <w:autoSpaceDE w:val="0"/>
        <w:adjustRightInd w:val="0"/>
        <w:spacing w:after="0" w:line="240" w:lineRule="auto"/>
        <w:jc w:val="both"/>
        <w:rPr>
          <w:rFonts w:eastAsia="Calibri" w:cstheme="minorHAnsi"/>
          <w:sz w:val="20"/>
          <w:szCs w:val="20"/>
          <w:lang w:eastAsia="es-CO"/>
        </w:rPr>
      </w:pPr>
    </w:p>
    <w:tbl>
      <w:tblPr>
        <w:tblStyle w:val="Listaclara-nfasis11"/>
        <w:tblW w:w="4661" w:type="pct"/>
        <w:tblInd w:w="274" w:type="dxa"/>
        <w:tblBorders>
          <w:insideH w:val="single" w:sz="8" w:space="0" w:color="4A66AC"/>
          <w:insideV w:val="single" w:sz="8" w:space="0" w:color="4A66AC"/>
        </w:tblBorders>
        <w:tblLayout w:type="fixed"/>
        <w:tblLook w:val="04A0" w:firstRow="1" w:lastRow="0" w:firstColumn="1" w:lastColumn="0" w:noHBand="0" w:noVBand="1"/>
      </w:tblPr>
      <w:tblGrid>
        <w:gridCol w:w="1240"/>
        <w:gridCol w:w="2872"/>
        <w:gridCol w:w="4108"/>
      </w:tblGrid>
      <w:tr w:rsidR="00421704" w:rsidRPr="00C27CD1" w14:paraId="524012BB" w14:textId="77777777" w:rsidTr="004217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9197CF"/>
          </w:tcPr>
          <w:p w14:paraId="1B9E992A" w14:textId="77777777" w:rsidR="00421704" w:rsidRPr="00C27CD1" w:rsidRDefault="00421704" w:rsidP="00421704">
            <w:pPr>
              <w:autoSpaceDE w:val="0"/>
              <w:adjustRightInd w:val="0"/>
              <w:jc w:val="center"/>
              <w:rPr>
                <w:rFonts w:asciiTheme="minorHAnsi" w:hAnsiTheme="minorHAnsi" w:cstheme="minorHAnsi"/>
                <w:color w:val="0D0D0D"/>
                <w:sz w:val="20"/>
                <w:szCs w:val="20"/>
                <w:lang w:eastAsia="es-CO"/>
              </w:rPr>
            </w:pPr>
            <w:r w:rsidRPr="00C27CD1">
              <w:rPr>
                <w:rFonts w:asciiTheme="minorHAnsi" w:hAnsiTheme="minorHAnsi" w:cstheme="minorHAnsi"/>
                <w:color w:val="0D0D0D"/>
                <w:sz w:val="20"/>
                <w:szCs w:val="20"/>
                <w:lang w:eastAsia="es-CO"/>
              </w:rPr>
              <w:t>VARIABLE</w:t>
            </w:r>
          </w:p>
        </w:tc>
        <w:tc>
          <w:tcPr>
            <w:tcW w:w="1747" w:type="pct"/>
            <w:shd w:val="clear" w:color="auto" w:fill="9197CF"/>
          </w:tcPr>
          <w:p w14:paraId="2E66B108" w14:textId="77777777" w:rsidR="00421704" w:rsidRPr="00C27CD1" w:rsidRDefault="00421704" w:rsidP="00421704">
            <w:pPr>
              <w:autoSpaceDE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D0D0D"/>
                <w:sz w:val="20"/>
                <w:szCs w:val="20"/>
                <w:lang w:eastAsia="es-CO"/>
              </w:rPr>
            </w:pPr>
            <w:r w:rsidRPr="00C27CD1">
              <w:rPr>
                <w:rFonts w:asciiTheme="minorHAnsi" w:hAnsiTheme="minorHAnsi" w:cstheme="minorHAnsi"/>
                <w:color w:val="0D0D0D"/>
                <w:sz w:val="20"/>
                <w:szCs w:val="20"/>
                <w:lang w:eastAsia="es-CO"/>
              </w:rPr>
              <w:t>DESCRIPCION</w:t>
            </w:r>
          </w:p>
        </w:tc>
        <w:tc>
          <w:tcPr>
            <w:tcW w:w="2499" w:type="pct"/>
            <w:shd w:val="clear" w:color="auto" w:fill="9197CF"/>
          </w:tcPr>
          <w:p w14:paraId="34A25267" w14:textId="77777777" w:rsidR="00421704" w:rsidRPr="00C27CD1" w:rsidRDefault="00421704" w:rsidP="00421704">
            <w:pPr>
              <w:autoSpaceDE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D0D0D"/>
                <w:sz w:val="20"/>
                <w:szCs w:val="20"/>
                <w:lang w:eastAsia="es-CO"/>
              </w:rPr>
            </w:pPr>
            <w:r w:rsidRPr="00C27CD1">
              <w:rPr>
                <w:rFonts w:asciiTheme="minorHAnsi" w:hAnsiTheme="minorHAnsi" w:cstheme="minorHAnsi"/>
                <w:color w:val="0D0D0D"/>
                <w:sz w:val="20"/>
                <w:szCs w:val="20"/>
                <w:lang w:eastAsia="es-CO"/>
              </w:rPr>
              <w:t>FORMULA</w:t>
            </w:r>
          </w:p>
        </w:tc>
      </w:tr>
      <w:tr w:rsidR="00421704" w:rsidRPr="00C27CD1" w14:paraId="194371BE" w14:textId="77777777" w:rsidTr="00421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4" w:type="pct"/>
            <w:tcBorders>
              <w:top w:val="none" w:sz="0" w:space="0" w:color="auto"/>
              <w:left w:val="none" w:sz="0" w:space="0" w:color="auto"/>
              <w:bottom w:val="none" w:sz="0" w:space="0" w:color="auto"/>
            </w:tcBorders>
            <w:vAlign w:val="center"/>
          </w:tcPr>
          <w:p w14:paraId="7F1B7D8D" w14:textId="77777777" w:rsidR="00421704" w:rsidRPr="00C27CD1" w:rsidRDefault="00421704" w:rsidP="00421704">
            <w:pPr>
              <w:autoSpaceDE w:val="0"/>
              <w:adjustRightInd w:val="0"/>
              <w:jc w:val="center"/>
              <w:rPr>
                <w:rFonts w:asciiTheme="minorHAnsi" w:hAnsiTheme="minorHAnsi" w:cstheme="minorHAnsi"/>
                <w:sz w:val="20"/>
                <w:szCs w:val="20"/>
                <w:lang w:eastAsia="es-CO"/>
              </w:rPr>
            </w:pPr>
            <w:r w:rsidRPr="00C27CD1">
              <w:rPr>
                <w:rFonts w:asciiTheme="minorHAnsi" w:hAnsiTheme="minorHAnsi" w:cstheme="minorHAnsi"/>
                <w:sz w:val="20"/>
                <w:szCs w:val="20"/>
                <w:lang w:eastAsia="es-CO"/>
              </w:rPr>
              <w:t>TR</w:t>
            </w:r>
          </w:p>
        </w:tc>
        <w:tc>
          <w:tcPr>
            <w:tcW w:w="1747" w:type="pct"/>
            <w:tcBorders>
              <w:top w:val="none" w:sz="0" w:space="0" w:color="auto"/>
              <w:bottom w:val="none" w:sz="0" w:space="0" w:color="auto"/>
            </w:tcBorders>
            <w:vAlign w:val="center"/>
          </w:tcPr>
          <w:p w14:paraId="5CAC8075" w14:textId="77777777" w:rsidR="00421704" w:rsidRPr="00C27CD1" w:rsidRDefault="00421704" w:rsidP="00421704">
            <w:pPr>
              <w:autoSpaceDE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s-CO"/>
              </w:rPr>
            </w:pPr>
            <w:r w:rsidRPr="00C27CD1">
              <w:rPr>
                <w:rFonts w:asciiTheme="minorHAnsi" w:hAnsiTheme="minorHAnsi" w:cstheme="minorHAnsi"/>
                <w:sz w:val="20"/>
                <w:szCs w:val="20"/>
                <w:lang w:eastAsia="es-CO"/>
              </w:rPr>
              <w:t>Tiempo de Actividad de Solución (Se calcula para cada incidente reportado)</w:t>
            </w:r>
          </w:p>
        </w:tc>
        <w:tc>
          <w:tcPr>
            <w:tcW w:w="2499" w:type="pct"/>
            <w:tcBorders>
              <w:top w:val="none" w:sz="0" w:space="0" w:color="auto"/>
              <w:bottom w:val="none" w:sz="0" w:space="0" w:color="auto"/>
              <w:right w:val="none" w:sz="0" w:space="0" w:color="auto"/>
            </w:tcBorders>
            <w:vAlign w:val="center"/>
          </w:tcPr>
          <w:p w14:paraId="60C8FA9E" w14:textId="77777777" w:rsidR="00421704" w:rsidRPr="00C27CD1" w:rsidRDefault="00421704" w:rsidP="00421704">
            <w:pPr>
              <w:autoSpaceDE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lang w:eastAsia="es-CO"/>
              </w:rPr>
            </w:pPr>
            <w:r w:rsidRPr="00C27CD1">
              <w:rPr>
                <w:rFonts w:asciiTheme="minorHAnsi" w:hAnsiTheme="minorHAnsi" w:cstheme="minorHAnsi"/>
                <w:b/>
                <w:sz w:val="20"/>
                <w:szCs w:val="20"/>
                <w:lang w:eastAsia="es-CO"/>
              </w:rPr>
              <w:t>TS – TE</w:t>
            </w:r>
          </w:p>
        </w:tc>
      </w:tr>
      <w:tr w:rsidR="00421704" w:rsidRPr="00C27CD1" w14:paraId="5553D4E2" w14:textId="77777777" w:rsidTr="00421704">
        <w:tc>
          <w:tcPr>
            <w:cnfStyle w:val="001000000000" w:firstRow="0" w:lastRow="0" w:firstColumn="1" w:lastColumn="0" w:oddVBand="0" w:evenVBand="0" w:oddHBand="0" w:evenHBand="0" w:firstRowFirstColumn="0" w:firstRowLastColumn="0" w:lastRowFirstColumn="0" w:lastRowLastColumn="0"/>
            <w:tcW w:w="754" w:type="pct"/>
            <w:vAlign w:val="center"/>
          </w:tcPr>
          <w:p w14:paraId="4B6F408B" w14:textId="77777777" w:rsidR="00421704" w:rsidRPr="00C27CD1" w:rsidRDefault="00421704" w:rsidP="00421704">
            <w:pPr>
              <w:autoSpaceDE w:val="0"/>
              <w:adjustRightInd w:val="0"/>
              <w:jc w:val="center"/>
              <w:rPr>
                <w:rFonts w:asciiTheme="minorHAnsi" w:hAnsiTheme="minorHAnsi" w:cstheme="minorHAnsi"/>
                <w:sz w:val="20"/>
                <w:szCs w:val="20"/>
                <w:lang w:eastAsia="es-CO"/>
              </w:rPr>
            </w:pPr>
            <w:r w:rsidRPr="00C27CD1">
              <w:rPr>
                <w:rFonts w:asciiTheme="minorHAnsi" w:hAnsiTheme="minorHAnsi" w:cstheme="minorHAnsi"/>
                <w:sz w:val="20"/>
                <w:szCs w:val="20"/>
                <w:lang w:eastAsia="es-CO"/>
              </w:rPr>
              <w:t>EA</w:t>
            </w:r>
          </w:p>
        </w:tc>
        <w:tc>
          <w:tcPr>
            <w:tcW w:w="1747" w:type="pct"/>
            <w:vAlign w:val="center"/>
          </w:tcPr>
          <w:p w14:paraId="060BE905" w14:textId="77777777" w:rsidR="00421704" w:rsidRPr="00C27CD1" w:rsidRDefault="00421704" w:rsidP="00421704">
            <w:pPr>
              <w:autoSpaceDE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s-CO"/>
              </w:rPr>
            </w:pPr>
            <w:r w:rsidRPr="00C27CD1">
              <w:rPr>
                <w:rFonts w:asciiTheme="minorHAnsi" w:hAnsiTheme="minorHAnsi" w:cstheme="minorHAnsi"/>
                <w:sz w:val="20"/>
                <w:szCs w:val="20"/>
                <w:lang w:eastAsia="es-CO"/>
              </w:rPr>
              <w:t>Eficiencia Atención Incidentes.</w:t>
            </w:r>
          </w:p>
        </w:tc>
        <w:tc>
          <w:tcPr>
            <w:tcW w:w="2499" w:type="pct"/>
            <w:vAlign w:val="center"/>
          </w:tcPr>
          <w:p w14:paraId="11F71419" w14:textId="77777777" w:rsidR="00421704" w:rsidRPr="00C27CD1" w:rsidRDefault="00421704" w:rsidP="00421704">
            <w:pPr>
              <w:autoSpaceDE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lang w:eastAsia="es-CO"/>
              </w:rPr>
            </w:pPr>
            <w:r w:rsidRPr="00C27CD1">
              <w:rPr>
                <w:rFonts w:asciiTheme="minorHAnsi" w:hAnsiTheme="minorHAnsi" w:cstheme="minorHAnsi"/>
                <w:b/>
                <w:sz w:val="20"/>
                <w:szCs w:val="20"/>
                <w:lang w:eastAsia="es-CO"/>
              </w:rPr>
              <w:t>SI TR&lt;=A Entonces = 100%</w:t>
            </w:r>
          </w:p>
          <w:p w14:paraId="4ECACE29" w14:textId="77777777" w:rsidR="00421704" w:rsidRPr="00C27CD1" w:rsidRDefault="00421704" w:rsidP="00421704">
            <w:pPr>
              <w:autoSpaceDE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lang w:eastAsia="es-CO"/>
              </w:rPr>
            </w:pPr>
            <w:r w:rsidRPr="00C27CD1">
              <w:rPr>
                <w:rFonts w:asciiTheme="minorHAnsi" w:hAnsiTheme="minorHAnsi" w:cstheme="minorHAnsi"/>
                <w:b/>
                <w:sz w:val="20"/>
                <w:szCs w:val="20"/>
                <w:lang w:eastAsia="es-CO"/>
              </w:rPr>
              <w:t>SI TR&gt;A Entonces =0%</w:t>
            </w:r>
          </w:p>
        </w:tc>
      </w:tr>
    </w:tbl>
    <w:p w14:paraId="0C1AC1B7" w14:textId="77777777" w:rsidR="00421704" w:rsidRPr="00C27CD1" w:rsidRDefault="00421704" w:rsidP="00421704">
      <w:pPr>
        <w:tabs>
          <w:tab w:val="left" w:pos="3615"/>
        </w:tabs>
        <w:spacing w:after="0" w:line="240" w:lineRule="auto"/>
        <w:jc w:val="center"/>
        <w:rPr>
          <w:rFonts w:eastAsia="Calibri" w:cstheme="minorHAnsi"/>
          <w:bCs/>
          <w:sz w:val="20"/>
          <w:szCs w:val="20"/>
        </w:rPr>
      </w:pPr>
      <w:r w:rsidRPr="00C27CD1">
        <w:rPr>
          <w:rFonts w:eastAsia="Calibri" w:cstheme="minorHAnsi"/>
          <w:b/>
          <w:bCs/>
          <w:sz w:val="20"/>
          <w:szCs w:val="20"/>
        </w:rPr>
        <w:t>FÓRMULA 1</w:t>
      </w:r>
    </w:p>
    <w:p w14:paraId="79863443" w14:textId="77777777" w:rsidR="00421704" w:rsidRPr="00C27CD1" w:rsidRDefault="00421704" w:rsidP="00421704">
      <w:pPr>
        <w:tabs>
          <w:tab w:val="left" w:pos="3615"/>
        </w:tabs>
        <w:spacing w:after="0" w:line="240" w:lineRule="auto"/>
        <w:jc w:val="both"/>
        <w:rPr>
          <w:rFonts w:eastAsia="Calibri" w:cstheme="minorHAnsi"/>
          <w:bCs/>
          <w:sz w:val="20"/>
          <w:szCs w:val="20"/>
        </w:rPr>
      </w:pPr>
    </w:p>
    <w:p w14:paraId="2C8FE3AE" w14:textId="77777777" w:rsidR="00421704" w:rsidRPr="00C27CD1" w:rsidRDefault="00421704" w:rsidP="00421704">
      <w:pPr>
        <w:tabs>
          <w:tab w:val="left" w:pos="3615"/>
        </w:tabs>
        <w:spacing w:after="0" w:line="240" w:lineRule="auto"/>
        <w:jc w:val="center"/>
        <w:rPr>
          <w:rFonts w:eastAsia="Calibri" w:cstheme="minorHAnsi"/>
          <w:b/>
          <w:sz w:val="20"/>
          <w:szCs w:val="20"/>
        </w:rPr>
      </w:pPr>
      <w:r w:rsidRPr="00C27CD1">
        <w:rPr>
          <w:rFonts w:eastAsia="Calibri" w:cstheme="minorHAnsi"/>
          <w:b/>
          <w:sz w:val="20"/>
          <w:szCs w:val="20"/>
        </w:rPr>
        <w:t>EJEMPLO</w:t>
      </w:r>
    </w:p>
    <w:p w14:paraId="271E4F12" w14:textId="77777777" w:rsidR="00421704" w:rsidRPr="00C27CD1" w:rsidRDefault="00421704" w:rsidP="00421704">
      <w:pPr>
        <w:tabs>
          <w:tab w:val="left" w:pos="3615"/>
        </w:tabs>
        <w:spacing w:after="0" w:line="240" w:lineRule="auto"/>
        <w:jc w:val="both"/>
        <w:rPr>
          <w:rFonts w:eastAsia="Calibri" w:cstheme="minorHAnsi"/>
          <w:bCs/>
          <w:sz w:val="20"/>
          <w:szCs w:val="20"/>
        </w:rPr>
      </w:pPr>
    </w:p>
    <w:p w14:paraId="50CC3C9B" w14:textId="77777777" w:rsidR="00421704" w:rsidRPr="00C27CD1" w:rsidRDefault="00421704" w:rsidP="00421704">
      <w:pPr>
        <w:tabs>
          <w:tab w:val="left" w:pos="3615"/>
        </w:tabs>
        <w:spacing w:after="0" w:line="240" w:lineRule="auto"/>
        <w:jc w:val="both"/>
        <w:rPr>
          <w:rFonts w:eastAsia="Calibri" w:cstheme="minorHAnsi"/>
          <w:bCs/>
          <w:sz w:val="20"/>
          <w:szCs w:val="20"/>
        </w:rPr>
      </w:pPr>
      <w:r w:rsidRPr="00C27CD1">
        <w:rPr>
          <w:rFonts w:eastAsia="Calibri" w:cstheme="minorHAnsi"/>
          <w:bCs/>
          <w:sz w:val="20"/>
          <w:szCs w:val="20"/>
        </w:rPr>
        <w:t>Como resultado de los cálculos se obtendrá el cumplimiento de cada uno de los incidentes:</w:t>
      </w:r>
    </w:p>
    <w:p w14:paraId="463DE2B2" w14:textId="77777777" w:rsidR="00421704" w:rsidRPr="00C27CD1" w:rsidRDefault="00421704" w:rsidP="00421704">
      <w:pPr>
        <w:tabs>
          <w:tab w:val="left" w:pos="3615"/>
        </w:tabs>
        <w:spacing w:after="0" w:line="240" w:lineRule="auto"/>
        <w:jc w:val="both"/>
        <w:rPr>
          <w:rFonts w:eastAsia="Calibri" w:cstheme="minorHAnsi"/>
          <w:bCs/>
          <w:sz w:val="20"/>
          <w:szCs w:val="20"/>
        </w:rPr>
      </w:pPr>
    </w:p>
    <w:tbl>
      <w:tblPr>
        <w:tblW w:w="6777" w:type="dxa"/>
        <w:jc w:val="center"/>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1180"/>
        <w:gridCol w:w="1017"/>
        <w:gridCol w:w="964"/>
        <w:gridCol w:w="776"/>
        <w:gridCol w:w="1210"/>
        <w:gridCol w:w="1630"/>
      </w:tblGrid>
      <w:tr w:rsidR="00421704" w:rsidRPr="00C27CD1" w14:paraId="13A43153" w14:textId="77777777" w:rsidTr="00AC7436">
        <w:trPr>
          <w:trHeight w:val="20"/>
          <w:jc w:val="center"/>
        </w:trPr>
        <w:tc>
          <w:tcPr>
            <w:tcW w:w="1180" w:type="dxa"/>
            <w:shd w:val="clear" w:color="auto" w:fill="auto"/>
            <w:noWrap/>
            <w:vAlign w:val="center"/>
          </w:tcPr>
          <w:p w14:paraId="4F2E9F14" w14:textId="77777777" w:rsidR="00421704" w:rsidRPr="00C27CD1" w:rsidRDefault="00421704" w:rsidP="00421704">
            <w:pPr>
              <w:spacing w:after="0" w:line="240" w:lineRule="auto"/>
              <w:jc w:val="center"/>
              <w:rPr>
                <w:rFonts w:eastAsia="Times New Roman" w:cstheme="minorHAnsi"/>
                <w:b/>
                <w:bCs/>
                <w:sz w:val="20"/>
                <w:szCs w:val="20"/>
              </w:rPr>
            </w:pPr>
            <w:r w:rsidRPr="00C27CD1">
              <w:rPr>
                <w:rFonts w:eastAsia="Times New Roman" w:cstheme="minorHAnsi"/>
                <w:b/>
                <w:bCs/>
                <w:sz w:val="20"/>
                <w:szCs w:val="20"/>
              </w:rPr>
              <w:t>TIQUETE</w:t>
            </w:r>
          </w:p>
        </w:tc>
        <w:tc>
          <w:tcPr>
            <w:tcW w:w="1017" w:type="dxa"/>
            <w:shd w:val="clear" w:color="auto" w:fill="auto"/>
            <w:noWrap/>
            <w:vAlign w:val="center"/>
          </w:tcPr>
          <w:p w14:paraId="4A99A8FE" w14:textId="77777777" w:rsidR="00421704" w:rsidRPr="00C27CD1" w:rsidRDefault="00421704" w:rsidP="00421704">
            <w:pPr>
              <w:spacing w:after="0" w:line="240" w:lineRule="auto"/>
              <w:jc w:val="center"/>
              <w:rPr>
                <w:rFonts w:eastAsia="Times New Roman" w:cstheme="minorHAnsi"/>
                <w:b/>
                <w:bCs/>
                <w:sz w:val="20"/>
                <w:szCs w:val="20"/>
              </w:rPr>
            </w:pPr>
            <w:r w:rsidRPr="00C27CD1">
              <w:rPr>
                <w:rFonts w:eastAsia="Times New Roman" w:cstheme="minorHAnsi"/>
                <w:b/>
                <w:bCs/>
                <w:sz w:val="20"/>
                <w:szCs w:val="20"/>
              </w:rPr>
              <w:t>TS</w:t>
            </w:r>
          </w:p>
        </w:tc>
        <w:tc>
          <w:tcPr>
            <w:tcW w:w="964" w:type="dxa"/>
            <w:shd w:val="clear" w:color="auto" w:fill="auto"/>
            <w:noWrap/>
            <w:vAlign w:val="center"/>
          </w:tcPr>
          <w:p w14:paraId="03F4F33E" w14:textId="77777777" w:rsidR="00421704" w:rsidRPr="00C27CD1" w:rsidRDefault="00421704" w:rsidP="00421704">
            <w:pPr>
              <w:spacing w:after="0" w:line="240" w:lineRule="auto"/>
              <w:jc w:val="center"/>
              <w:rPr>
                <w:rFonts w:eastAsia="Times New Roman" w:cstheme="minorHAnsi"/>
                <w:b/>
                <w:bCs/>
                <w:sz w:val="20"/>
                <w:szCs w:val="20"/>
              </w:rPr>
            </w:pPr>
            <w:r w:rsidRPr="00C27CD1">
              <w:rPr>
                <w:rFonts w:eastAsia="Times New Roman" w:cstheme="minorHAnsi"/>
                <w:b/>
                <w:bCs/>
                <w:sz w:val="20"/>
                <w:szCs w:val="20"/>
              </w:rPr>
              <w:t>TE</w:t>
            </w:r>
          </w:p>
        </w:tc>
        <w:tc>
          <w:tcPr>
            <w:tcW w:w="776" w:type="dxa"/>
            <w:shd w:val="clear" w:color="auto" w:fill="auto"/>
            <w:noWrap/>
            <w:vAlign w:val="center"/>
          </w:tcPr>
          <w:p w14:paraId="67243244" w14:textId="77777777" w:rsidR="00421704" w:rsidRPr="00C27CD1" w:rsidRDefault="00421704" w:rsidP="00421704">
            <w:pPr>
              <w:spacing w:after="0" w:line="240" w:lineRule="auto"/>
              <w:jc w:val="center"/>
              <w:rPr>
                <w:rFonts w:eastAsia="Times New Roman" w:cstheme="minorHAnsi"/>
                <w:b/>
                <w:bCs/>
                <w:sz w:val="20"/>
                <w:szCs w:val="20"/>
              </w:rPr>
            </w:pPr>
            <w:r w:rsidRPr="00C27CD1">
              <w:rPr>
                <w:rFonts w:eastAsia="Times New Roman" w:cstheme="minorHAnsi"/>
                <w:b/>
                <w:bCs/>
                <w:sz w:val="20"/>
                <w:szCs w:val="20"/>
              </w:rPr>
              <w:t>A</w:t>
            </w:r>
          </w:p>
        </w:tc>
        <w:tc>
          <w:tcPr>
            <w:tcW w:w="1210" w:type="dxa"/>
            <w:shd w:val="clear" w:color="auto" w:fill="auto"/>
            <w:noWrap/>
            <w:vAlign w:val="center"/>
          </w:tcPr>
          <w:p w14:paraId="72A94300" w14:textId="77777777" w:rsidR="00421704" w:rsidRPr="00C27CD1" w:rsidRDefault="00421704" w:rsidP="00421704">
            <w:pPr>
              <w:spacing w:after="0" w:line="240" w:lineRule="auto"/>
              <w:jc w:val="center"/>
              <w:rPr>
                <w:rFonts w:eastAsia="Times New Roman" w:cstheme="minorHAnsi"/>
                <w:b/>
                <w:bCs/>
                <w:sz w:val="20"/>
                <w:szCs w:val="20"/>
              </w:rPr>
            </w:pPr>
            <w:r w:rsidRPr="00C27CD1">
              <w:rPr>
                <w:rFonts w:eastAsia="Times New Roman" w:cstheme="minorHAnsi"/>
                <w:b/>
                <w:bCs/>
                <w:sz w:val="20"/>
                <w:szCs w:val="20"/>
              </w:rPr>
              <w:t>TR =</w:t>
            </w:r>
          </w:p>
          <w:p w14:paraId="627C5135" w14:textId="77777777" w:rsidR="00421704" w:rsidRPr="00C27CD1" w:rsidRDefault="00421704" w:rsidP="00421704">
            <w:pPr>
              <w:spacing w:after="0" w:line="240" w:lineRule="auto"/>
              <w:jc w:val="center"/>
              <w:rPr>
                <w:rFonts w:eastAsia="Times New Roman" w:cstheme="minorHAnsi"/>
                <w:b/>
                <w:bCs/>
                <w:sz w:val="20"/>
                <w:szCs w:val="20"/>
              </w:rPr>
            </w:pPr>
            <w:r w:rsidRPr="00C27CD1">
              <w:rPr>
                <w:rFonts w:eastAsia="Times New Roman" w:cstheme="minorHAnsi"/>
                <w:b/>
                <w:bCs/>
                <w:sz w:val="20"/>
                <w:szCs w:val="20"/>
              </w:rPr>
              <w:t>(TS – TE)</w:t>
            </w:r>
          </w:p>
        </w:tc>
        <w:tc>
          <w:tcPr>
            <w:tcW w:w="1630" w:type="dxa"/>
            <w:shd w:val="clear" w:color="auto" w:fill="auto"/>
            <w:noWrap/>
            <w:vAlign w:val="center"/>
          </w:tcPr>
          <w:p w14:paraId="564441FC" w14:textId="77777777" w:rsidR="00421704" w:rsidRPr="00C27CD1" w:rsidRDefault="00421704" w:rsidP="00421704">
            <w:pPr>
              <w:spacing w:after="0" w:line="240" w:lineRule="auto"/>
              <w:jc w:val="center"/>
              <w:rPr>
                <w:rFonts w:eastAsia="Times New Roman" w:cstheme="minorHAnsi"/>
                <w:b/>
                <w:bCs/>
                <w:sz w:val="20"/>
                <w:szCs w:val="20"/>
              </w:rPr>
            </w:pPr>
            <w:r w:rsidRPr="00C27CD1">
              <w:rPr>
                <w:rFonts w:eastAsia="Times New Roman" w:cstheme="minorHAnsi"/>
                <w:b/>
                <w:bCs/>
                <w:sz w:val="20"/>
                <w:szCs w:val="20"/>
              </w:rPr>
              <w:t>EA</w:t>
            </w:r>
          </w:p>
        </w:tc>
      </w:tr>
      <w:tr w:rsidR="00421704" w:rsidRPr="00C27CD1" w14:paraId="3684C8D5" w14:textId="77777777" w:rsidTr="00AC7436">
        <w:trPr>
          <w:trHeight w:val="20"/>
          <w:jc w:val="center"/>
        </w:trPr>
        <w:tc>
          <w:tcPr>
            <w:tcW w:w="1180" w:type="dxa"/>
            <w:shd w:val="clear" w:color="auto" w:fill="auto"/>
            <w:noWrap/>
            <w:vAlign w:val="center"/>
          </w:tcPr>
          <w:p w14:paraId="1D04E94A" w14:textId="77777777" w:rsidR="00421704" w:rsidRPr="00C27CD1" w:rsidRDefault="00421704" w:rsidP="00421704">
            <w:pPr>
              <w:spacing w:after="0" w:line="240" w:lineRule="auto"/>
              <w:jc w:val="center"/>
              <w:rPr>
                <w:rFonts w:eastAsia="Times New Roman" w:cstheme="minorHAnsi"/>
                <w:sz w:val="20"/>
                <w:szCs w:val="20"/>
              </w:rPr>
            </w:pPr>
            <w:r w:rsidRPr="00C27CD1">
              <w:rPr>
                <w:rFonts w:eastAsia="Times New Roman" w:cstheme="minorHAnsi"/>
                <w:sz w:val="20"/>
                <w:szCs w:val="20"/>
              </w:rPr>
              <w:t>T-001</w:t>
            </w:r>
          </w:p>
        </w:tc>
        <w:tc>
          <w:tcPr>
            <w:tcW w:w="1017" w:type="dxa"/>
            <w:shd w:val="clear" w:color="auto" w:fill="auto"/>
            <w:noWrap/>
            <w:vAlign w:val="center"/>
          </w:tcPr>
          <w:p w14:paraId="60766ED5" w14:textId="77777777" w:rsidR="00421704" w:rsidRPr="00C27CD1" w:rsidRDefault="00421704" w:rsidP="00421704">
            <w:pPr>
              <w:spacing w:after="0" w:line="240" w:lineRule="auto"/>
              <w:jc w:val="center"/>
              <w:rPr>
                <w:rFonts w:eastAsia="Times New Roman" w:cstheme="minorHAnsi"/>
                <w:sz w:val="20"/>
                <w:szCs w:val="20"/>
              </w:rPr>
            </w:pPr>
            <w:r w:rsidRPr="00C27CD1">
              <w:rPr>
                <w:rFonts w:eastAsia="Calibri" w:cstheme="minorHAnsi"/>
                <w:sz w:val="20"/>
                <w:szCs w:val="20"/>
              </w:rPr>
              <w:t>2</w:t>
            </w:r>
          </w:p>
        </w:tc>
        <w:tc>
          <w:tcPr>
            <w:tcW w:w="964" w:type="dxa"/>
            <w:shd w:val="clear" w:color="auto" w:fill="auto"/>
            <w:noWrap/>
            <w:vAlign w:val="center"/>
          </w:tcPr>
          <w:p w14:paraId="3A86CF00" w14:textId="77777777" w:rsidR="00421704" w:rsidRPr="00C27CD1" w:rsidRDefault="00421704" w:rsidP="00421704">
            <w:pPr>
              <w:spacing w:after="0" w:line="240" w:lineRule="auto"/>
              <w:jc w:val="center"/>
              <w:rPr>
                <w:rFonts w:eastAsia="Times New Roman" w:cstheme="minorHAnsi"/>
                <w:sz w:val="20"/>
                <w:szCs w:val="20"/>
              </w:rPr>
            </w:pPr>
            <w:r w:rsidRPr="00C27CD1">
              <w:rPr>
                <w:rFonts w:eastAsia="Calibri" w:cstheme="minorHAnsi"/>
                <w:sz w:val="20"/>
                <w:szCs w:val="20"/>
              </w:rPr>
              <w:t>0</w:t>
            </w:r>
          </w:p>
        </w:tc>
        <w:tc>
          <w:tcPr>
            <w:tcW w:w="776" w:type="dxa"/>
            <w:shd w:val="clear" w:color="auto" w:fill="auto"/>
            <w:noWrap/>
            <w:vAlign w:val="center"/>
          </w:tcPr>
          <w:p w14:paraId="60C002DF" w14:textId="77777777" w:rsidR="00421704" w:rsidRPr="00C27CD1" w:rsidRDefault="00421704" w:rsidP="00421704">
            <w:pPr>
              <w:spacing w:after="0" w:line="240" w:lineRule="auto"/>
              <w:jc w:val="center"/>
              <w:rPr>
                <w:rFonts w:eastAsia="Times New Roman" w:cstheme="minorHAnsi"/>
                <w:sz w:val="20"/>
                <w:szCs w:val="20"/>
              </w:rPr>
            </w:pPr>
            <w:r w:rsidRPr="00C27CD1">
              <w:rPr>
                <w:rFonts w:eastAsia="Calibri" w:cstheme="minorHAnsi"/>
                <w:sz w:val="20"/>
                <w:szCs w:val="20"/>
              </w:rPr>
              <w:t>2</w:t>
            </w:r>
          </w:p>
        </w:tc>
        <w:tc>
          <w:tcPr>
            <w:tcW w:w="1210" w:type="dxa"/>
            <w:shd w:val="clear" w:color="auto" w:fill="auto"/>
            <w:noWrap/>
            <w:vAlign w:val="center"/>
          </w:tcPr>
          <w:p w14:paraId="413B16FA" w14:textId="77777777" w:rsidR="00421704" w:rsidRPr="00C27CD1" w:rsidRDefault="00421704" w:rsidP="00421704">
            <w:pPr>
              <w:spacing w:after="0" w:line="240" w:lineRule="auto"/>
              <w:jc w:val="center"/>
              <w:rPr>
                <w:rFonts w:eastAsia="Times New Roman" w:cstheme="minorHAnsi"/>
                <w:sz w:val="20"/>
                <w:szCs w:val="20"/>
              </w:rPr>
            </w:pPr>
            <w:r w:rsidRPr="00C27CD1">
              <w:rPr>
                <w:rFonts w:eastAsia="Calibri" w:cstheme="minorHAnsi"/>
                <w:sz w:val="20"/>
                <w:szCs w:val="20"/>
              </w:rPr>
              <w:t>2</w:t>
            </w:r>
          </w:p>
        </w:tc>
        <w:tc>
          <w:tcPr>
            <w:tcW w:w="1630" w:type="dxa"/>
            <w:shd w:val="clear" w:color="auto" w:fill="auto"/>
            <w:noWrap/>
            <w:vAlign w:val="center"/>
          </w:tcPr>
          <w:p w14:paraId="12ED593A" w14:textId="77777777" w:rsidR="00421704" w:rsidRPr="00C27CD1" w:rsidRDefault="00421704" w:rsidP="00421704">
            <w:pPr>
              <w:spacing w:after="0" w:line="240" w:lineRule="auto"/>
              <w:jc w:val="center"/>
              <w:rPr>
                <w:rFonts w:eastAsia="Times New Roman" w:cstheme="minorHAnsi"/>
                <w:sz w:val="20"/>
                <w:szCs w:val="20"/>
              </w:rPr>
            </w:pPr>
            <w:r w:rsidRPr="00C27CD1">
              <w:rPr>
                <w:rFonts w:eastAsia="Calibri" w:cstheme="minorHAnsi"/>
                <w:sz w:val="20"/>
                <w:szCs w:val="20"/>
              </w:rPr>
              <w:t>100%</w:t>
            </w:r>
          </w:p>
        </w:tc>
      </w:tr>
      <w:tr w:rsidR="00421704" w:rsidRPr="00C27CD1" w14:paraId="4A936634" w14:textId="77777777" w:rsidTr="00AC7436">
        <w:trPr>
          <w:trHeight w:val="20"/>
          <w:jc w:val="center"/>
        </w:trPr>
        <w:tc>
          <w:tcPr>
            <w:tcW w:w="1180" w:type="dxa"/>
            <w:shd w:val="clear" w:color="auto" w:fill="auto"/>
            <w:noWrap/>
          </w:tcPr>
          <w:p w14:paraId="1F196727" w14:textId="77777777" w:rsidR="00421704" w:rsidRPr="00C27CD1" w:rsidRDefault="00421704" w:rsidP="00421704">
            <w:pPr>
              <w:spacing w:after="0" w:line="240" w:lineRule="auto"/>
              <w:jc w:val="center"/>
              <w:rPr>
                <w:rFonts w:eastAsia="Times New Roman" w:cstheme="minorHAnsi"/>
                <w:sz w:val="20"/>
                <w:szCs w:val="20"/>
              </w:rPr>
            </w:pPr>
            <w:r w:rsidRPr="00C27CD1">
              <w:rPr>
                <w:rFonts w:eastAsia="Times New Roman" w:cstheme="minorHAnsi"/>
                <w:sz w:val="20"/>
                <w:szCs w:val="20"/>
              </w:rPr>
              <w:t>T-002</w:t>
            </w:r>
          </w:p>
        </w:tc>
        <w:tc>
          <w:tcPr>
            <w:tcW w:w="1017" w:type="dxa"/>
            <w:shd w:val="clear" w:color="auto" w:fill="auto"/>
            <w:noWrap/>
            <w:vAlign w:val="center"/>
          </w:tcPr>
          <w:p w14:paraId="2C96F97E" w14:textId="77777777" w:rsidR="00421704" w:rsidRPr="00C27CD1" w:rsidRDefault="00421704" w:rsidP="00421704">
            <w:pPr>
              <w:spacing w:after="0" w:line="240" w:lineRule="auto"/>
              <w:jc w:val="center"/>
              <w:rPr>
                <w:rFonts w:eastAsia="Times New Roman" w:cstheme="minorHAnsi"/>
                <w:sz w:val="20"/>
                <w:szCs w:val="20"/>
              </w:rPr>
            </w:pPr>
            <w:r w:rsidRPr="00C27CD1">
              <w:rPr>
                <w:rFonts w:eastAsia="Calibri" w:cstheme="minorHAnsi"/>
                <w:sz w:val="20"/>
                <w:szCs w:val="20"/>
              </w:rPr>
              <w:t>1</w:t>
            </w:r>
          </w:p>
        </w:tc>
        <w:tc>
          <w:tcPr>
            <w:tcW w:w="964" w:type="dxa"/>
            <w:shd w:val="clear" w:color="auto" w:fill="auto"/>
            <w:noWrap/>
            <w:vAlign w:val="center"/>
          </w:tcPr>
          <w:p w14:paraId="36EE24B3" w14:textId="77777777" w:rsidR="00421704" w:rsidRPr="00C27CD1" w:rsidRDefault="00421704" w:rsidP="00421704">
            <w:pPr>
              <w:spacing w:after="0" w:line="240" w:lineRule="auto"/>
              <w:jc w:val="center"/>
              <w:rPr>
                <w:rFonts w:eastAsia="Times New Roman" w:cstheme="minorHAnsi"/>
                <w:sz w:val="20"/>
                <w:szCs w:val="20"/>
              </w:rPr>
            </w:pPr>
            <w:r w:rsidRPr="00C27CD1">
              <w:rPr>
                <w:rFonts w:eastAsia="Calibri" w:cstheme="minorHAnsi"/>
                <w:sz w:val="20"/>
                <w:szCs w:val="20"/>
              </w:rPr>
              <w:t>0</w:t>
            </w:r>
          </w:p>
        </w:tc>
        <w:tc>
          <w:tcPr>
            <w:tcW w:w="776" w:type="dxa"/>
            <w:shd w:val="clear" w:color="auto" w:fill="auto"/>
            <w:noWrap/>
            <w:vAlign w:val="center"/>
          </w:tcPr>
          <w:p w14:paraId="6902BD45" w14:textId="77777777" w:rsidR="00421704" w:rsidRPr="00C27CD1" w:rsidRDefault="00421704" w:rsidP="00421704">
            <w:pPr>
              <w:spacing w:after="0" w:line="240" w:lineRule="auto"/>
              <w:jc w:val="center"/>
              <w:rPr>
                <w:rFonts w:eastAsia="Times New Roman" w:cstheme="minorHAnsi"/>
                <w:sz w:val="20"/>
                <w:szCs w:val="20"/>
              </w:rPr>
            </w:pPr>
            <w:r w:rsidRPr="00C27CD1">
              <w:rPr>
                <w:rFonts w:eastAsia="Calibri" w:cstheme="minorHAnsi"/>
                <w:sz w:val="20"/>
                <w:szCs w:val="20"/>
              </w:rPr>
              <w:t>2</w:t>
            </w:r>
          </w:p>
        </w:tc>
        <w:tc>
          <w:tcPr>
            <w:tcW w:w="1210" w:type="dxa"/>
            <w:shd w:val="clear" w:color="auto" w:fill="auto"/>
            <w:noWrap/>
            <w:vAlign w:val="center"/>
          </w:tcPr>
          <w:p w14:paraId="2923DC88" w14:textId="77777777" w:rsidR="00421704" w:rsidRPr="00C27CD1" w:rsidRDefault="00421704" w:rsidP="00421704">
            <w:pPr>
              <w:spacing w:after="0" w:line="240" w:lineRule="auto"/>
              <w:jc w:val="center"/>
              <w:rPr>
                <w:rFonts w:eastAsia="Times New Roman" w:cstheme="minorHAnsi"/>
                <w:sz w:val="20"/>
                <w:szCs w:val="20"/>
              </w:rPr>
            </w:pPr>
            <w:r w:rsidRPr="00C27CD1">
              <w:rPr>
                <w:rFonts w:eastAsia="Calibri" w:cstheme="minorHAnsi"/>
                <w:sz w:val="20"/>
                <w:szCs w:val="20"/>
              </w:rPr>
              <w:t>1</w:t>
            </w:r>
          </w:p>
        </w:tc>
        <w:tc>
          <w:tcPr>
            <w:tcW w:w="1630" w:type="dxa"/>
            <w:shd w:val="clear" w:color="auto" w:fill="auto"/>
            <w:noWrap/>
            <w:vAlign w:val="center"/>
          </w:tcPr>
          <w:p w14:paraId="5FD0066D" w14:textId="77777777" w:rsidR="00421704" w:rsidRPr="00C27CD1" w:rsidRDefault="00421704" w:rsidP="00421704">
            <w:pPr>
              <w:spacing w:after="0" w:line="240" w:lineRule="auto"/>
              <w:jc w:val="center"/>
              <w:rPr>
                <w:rFonts w:eastAsia="Times New Roman" w:cstheme="minorHAnsi"/>
                <w:sz w:val="20"/>
                <w:szCs w:val="20"/>
              </w:rPr>
            </w:pPr>
            <w:r w:rsidRPr="00C27CD1">
              <w:rPr>
                <w:rFonts w:eastAsia="Calibri" w:cstheme="minorHAnsi"/>
                <w:sz w:val="20"/>
                <w:szCs w:val="20"/>
              </w:rPr>
              <w:t>100%</w:t>
            </w:r>
          </w:p>
        </w:tc>
      </w:tr>
      <w:tr w:rsidR="00421704" w:rsidRPr="00C27CD1" w14:paraId="6B52BFCC" w14:textId="77777777" w:rsidTr="00AC7436">
        <w:trPr>
          <w:trHeight w:val="20"/>
          <w:jc w:val="center"/>
        </w:trPr>
        <w:tc>
          <w:tcPr>
            <w:tcW w:w="1180" w:type="dxa"/>
            <w:shd w:val="clear" w:color="auto" w:fill="auto"/>
            <w:noWrap/>
          </w:tcPr>
          <w:p w14:paraId="13C4B43B" w14:textId="77777777" w:rsidR="00421704" w:rsidRPr="00C27CD1" w:rsidRDefault="00421704" w:rsidP="00421704">
            <w:pPr>
              <w:spacing w:after="0" w:line="240" w:lineRule="auto"/>
              <w:jc w:val="center"/>
              <w:rPr>
                <w:rFonts w:eastAsia="Times New Roman" w:cstheme="minorHAnsi"/>
                <w:sz w:val="20"/>
                <w:szCs w:val="20"/>
              </w:rPr>
            </w:pPr>
            <w:r w:rsidRPr="00C27CD1">
              <w:rPr>
                <w:rFonts w:eastAsia="Times New Roman" w:cstheme="minorHAnsi"/>
                <w:sz w:val="20"/>
                <w:szCs w:val="20"/>
              </w:rPr>
              <w:t>T-003</w:t>
            </w:r>
          </w:p>
        </w:tc>
        <w:tc>
          <w:tcPr>
            <w:tcW w:w="1017" w:type="dxa"/>
            <w:shd w:val="clear" w:color="auto" w:fill="auto"/>
            <w:noWrap/>
            <w:vAlign w:val="center"/>
          </w:tcPr>
          <w:p w14:paraId="7C42FF04" w14:textId="77777777" w:rsidR="00421704" w:rsidRPr="00C27CD1" w:rsidRDefault="00421704" w:rsidP="00421704">
            <w:pPr>
              <w:spacing w:after="0" w:line="240" w:lineRule="auto"/>
              <w:jc w:val="center"/>
              <w:rPr>
                <w:rFonts w:eastAsia="Times New Roman" w:cstheme="minorHAnsi"/>
                <w:sz w:val="20"/>
                <w:szCs w:val="20"/>
              </w:rPr>
            </w:pPr>
            <w:r w:rsidRPr="00C27CD1">
              <w:rPr>
                <w:rFonts w:eastAsia="Calibri" w:cstheme="minorHAnsi"/>
                <w:sz w:val="20"/>
                <w:szCs w:val="20"/>
              </w:rPr>
              <w:t>1</w:t>
            </w:r>
          </w:p>
        </w:tc>
        <w:tc>
          <w:tcPr>
            <w:tcW w:w="964" w:type="dxa"/>
            <w:shd w:val="clear" w:color="auto" w:fill="auto"/>
            <w:noWrap/>
            <w:vAlign w:val="center"/>
          </w:tcPr>
          <w:p w14:paraId="313E3683" w14:textId="77777777" w:rsidR="00421704" w:rsidRPr="00C27CD1" w:rsidRDefault="00421704" w:rsidP="00421704">
            <w:pPr>
              <w:spacing w:after="0" w:line="240" w:lineRule="auto"/>
              <w:jc w:val="center"/>
              <w:rPr>
                <w:rFonts w:eastAsia="Times New Roman" w:cstheme="minorHAnsi"/>
                <w:sz w:val="20"/>
                <w:szCs w:val="20"/>
              </w:rPr>
            </w:pPr>
            <w:r w:rsidRPr="00C27CD1">
              <w:rPr>
                <w:rFonts w:eastAsia="Calibri" w:cstheme="minorHAnsi"/>
                <w:sz w:val="20"/>
                <w:szCs w:val="20"/>
              </w:rPr>
              <w:t>0</w:t>
            </w:r>
          </w:p>
        </w:tc>
        <w:tc>
          <w:tcPr>
            <w:tcW w:w="776" w:type="dxa"/>
            <w:shd w:val="clear" w:color="auto" w:fill="auto"/>
            <w:noWrap/>
            <w:vAlign w:val="center"/>
          </w:tcPr>
          <w:p w14:paraId="3ABE1562" w14:textId="77777777" w:rsidR="00421704" w:rsidRPr="00C27CD1" w:rsidRDefault="00421704" w:rsidP="00421704">
            <w:pPr>
              <w:spacing w:after="0" w:line="240" w:lineRule="auto"/>
              <w:jc w:val="center"/>
              <w:rPr>
                <w:rFonts w:eastAsia="Times New Roman" w:cstheme="minorHAnsi"/>
                <w:sz w:val="20"/>
                <w:szCs w:val="20"/>
              </w:rPr>
            </w:pPr>
            <w:r w:rsidRPr="00C27CD1">
              <w:rPr>
                <w:rFonts w:eastAsia="Calibri" w:cstheme="minorHAnsi"/>
                <w:sz w:val="20"/>
                <w:szCs w:val="20"/>
              </w:rPr>
              <w:t>2</w:t>
            </w:r>
          </w:p>
        </w:tc>
        <w:tc>
          <w:tcPr>
            <w:tcW w:w="1210" w:type="dxa"/>
            <w:shd w:val="clear" w:color="auto" w:fill="auto"/>
            <w:noWrap/>
            <w:vAlign w:val="center"/>
          </w:tcPr>
          <w:p w14:paraId="2947299E" w14:textId="77777777" w:rsidR="00421704" w:rsidRPr="00C27CD1" w:rsidRDefault="00421704" w:rsidP="00421704">
            <w:pPr>
              <w:spacing w:after="0" w:line="240" w:lineRule="auto"/>
              <w:jc w:val="center"/>
              <w:rPr>
                <w:rFonts w:eastAsia="Times New Roman" w:cstheme="minorHAnsi"/>
                <w:sz w:val="20"/>
                <w:szCs w:val="20"/>
              </w:rPr>
            </w:pPr>
            <w:r w:rsidRPr="00C27CD1">
              <w:rPr>
                <w:rFonts w:eastAsia="Calibri" w:cstheme="minorHAnsi"/>
                <w:sz w:val="20"/>
                <w:szCs w:val="20"/>
              </w:rPr>
              <w:t>1</w:t>
            </w:r>
          </w:p>
        </w:tc>
        <w:tc>
          <w:tcPr>
            <w:tcW w:w="1630" w:type="dxa"/>
            <w:shd w:val="clear" w:color="auto" w:fill="auto"/>
            <w:noWrap/>
            <w:vAlign w:val="center"/>
          </w:tcPr>
          <w:p w14:paraId="2A146426" w14:textId="77777777" w:rsidR="00421704" w:rsidRPr="00C27CD1" w:rsidRDefault="00421704" w:rsidP="00421704">
            <w:pPr>
              <w:spacing w:after="0" w:line="240" w:lineRule="auto"/>
              <w:jc w:val="center"/>
              <w:rPr>
                <w:rFonts w:eastAsia="Times New Roman" w:cstheme="minorHAnsi"/>
                <w:sz w:val="20"/>
                <w:szCs w:val="20"/>
              </w:rPr>
            </w:pPr>
            <w:r w:rsidRPr="00C27CD1">
              <w:rPr>
                <w:rFonts w:eastAsia="Calibri" w:cstheme="minorHAnsi"/>
                <w:sz w:val="20"/>
                <w:szCs w:val="20"/>
              </w:rPr>
              <w:t>100%</w:t>
            </w:r>
          </w:p>
        </w:tc>
      </w:tr>
      <w:tr w:rsidR="00421704" w:rsidRPr="00C27CD1" w14:paraId="25A09F88" w14:textId="77777777" w:rsidTr="00AC7436">
        <w:trPr>
          <w:trHeight w:val="20"/>
          <w:jc w:val="center"/>
        </w:trPr>
        <w:tc>
          <w:tcPr>
            <w:tcW w:w="1180" w:type="dxa"/>
            <w:shd w:val="clear" w:color="auto" w:fill="auto"/>
            <w:noWrap/>
          </w:tcPr>
          <w:p w14:paraId="6094E593" w14:textId="77777777" w:rsidR="00421704" w:rsidRPr="00C27CD1" w:rsidRDefault="00421704" w:rsidP="00421704">
            <w:pPr>
              <w:spacing w:after="0" w:line="240" w:lineRule="auto"/>
              <w:jc w:val="center"/>
              <w:rPr>
                <w:rFonts w:eastAsia="Times New Roman" w:cstheme="minorHAnsi"/>
                <w:sz w:val="20"/>
                <w:szCs w:val="20"/>
              </w:rPr>
            </w:pPr>
            <w:r w:rsidRPr="00C27CD1">
              <w:rPr>
                <w:rFonts w:eastAsia="Times New Roman" w:cstheme="minorHAnsi"/>
                <w:sz w:val="20"/>
                <w:szCs w:val="20"/>
              </w:rPr>
              <w:t>T-004</w:t>
            </w:r>
          </w:p>
        </w:tc>
        <w:tc>
          <w:tcPr>
            <w:tcW w:w="1017" w:type="dxa"/>
            <w:shd w:val="clear" w:color="auto" w:fill="auto"/>
            <w:noWrap/>
            <w:vAlign w:val="center"/>
          </w:tcPr>
          <w:p w14:paraId="4B382AF8" w14:textId="77777777" w:rsidR="00421704" w:rsidRPr="00C27CD1" w:rsidRDefault="00421704" w:rsidP="00421704">
            <w:pPr>
              <w:spacing w:after="0" w:line="240" w:lineRule="auto"/>
              <w:jc w:val="center"/>
              <w:rPr>
                <w:rFonts w:eastAsia="Times New Roman" w:cstheme="minorHAnsi"/>
                <w:sz w:val="20"/>
                <w:szCs w:val="20"/>
              </w:rPr>
            </w:pPr>
            <w:r w:rsidRPr="00C27CD1">
              <w:rPr>
                <w:rFonts w:eastAsia="Calibri" w:cstheme="minorHAnsi"/>
                <w:sz w:val="20"/>
                <w:szCs w:val="20"/>
              </w:rPr>
              <w:t>9</w:t>
            </w:r>
          </w:p>
        </w:tc>
        <w:tc>
          <w:tcPr>
            <w:tcW w:w="964" w:type="dxa"/>
            <w:shd w:val="clear" w:color="auto" w:fill="auto"/>
            <w:noWrap/>
            <w:vAlign w:val="center"/>
          </w:tcPr>
          <w:p w14:paraId="44D53B85" w14:textId="77777777" w:rsidR="00421704" w:rsidRPr="00C27CD1" w:rsidRDefault="00421704" w:rsidP="00421704">
            <w:pPr>
              <w:spacing w:after="0" w:line="240" w:lineRule="auto"/>
              <w:jc w:val="center"/>
              <w:rPr>
                <w:rFonts w:eastAsia="Times New Roman" w:cstheme="minorHAnsi"/>
                <w:sz w:val="20"/>
                <w:szCs w:val="20"/>
              </w:rPr>
            </w:pPr>
            <w:r w:rsidRPr="00C27CD1">
              <w:rPr>
                <w:rFonts w:eastAsia="Calibri" w:cstheme="minorHAnsi"/>
                <w:sz w:val="20"/>
                <w:szCs w:val="20"/>
              </w:rPr>
              <w:t>0</w:t>
            </w:r>
          </w:p>
        </w:tc>
        <w:tc>
          <w:tcPr>
            <w:tcW w:w="776" w:type="dxa"/>
            <w:shd w:val="clear" w:color="auto" w:fill="auto"/>
            <w:noWrap/>
            <w:vAlign w:val="center"/>
          </w:tcPr>
          <w:p w14:paraId="43592579" w14:textId="77777777" w:rsidR="00421704" w:rsidRPr="00C27CD1" w:rsidRDefault="00421704" w:rsidP="00421704">
            <w:pPr>
              <w:spacing w:after="0" w:line="240" w:lineRule="auto"/>
              <w:jc w:val="center"/>
              <w:rPr>
                <w:rFonts w:eastAsia="Times New Roman" w:cstheme="minorHAnsi"/>
                <w:sz w:val="20"/>
                <w:szCs w:val="20"/>
              </w:rPr>
            </w:pPr>
            <w:r w:rsidRPr="00C27CD1">
              <w:rPr>
                <w:rFonts w:eastAsia="Calibri" w:cstheme="minorHAnsi"/>
                <w:sz w:val="20"/>
                <w:szCs w:val="20"/>
              </w:rPr>
              <w:t>2</w:t>
            </w:r>
          </w:p>
        </w:tc>
        <w:tc>
          <w:tcPr>
            <w:tcW w:w="1210" w:type="dxa"/>
            <w:shd w:val="clear" w:color="auto" w:fill="auto"/>
            <w:noWrap/>
            <w:vAlign w:val="center"/>
          </w:tcPr>
          <w:p w14:paraId="4DFF69B9" w14:textId="77777777" w:rsidR="00421704" w:rsidRPr="00C27CD1" w:rsidRDefault="00421704" w:rsidP="00421704">
            <w:pPr>
              <w:spacing w:after="0" w:line="240" w:lineRule="auto"/>
              <w:jc w:val="center"/>
              <w:rPr>
                <w:rFonts w:eastAsia="Times New Roman" w:cstheme="minorHAnsi"/>
                <w:sz w:val="20"/>
                <w:szCs w:val="20"/>
              </w:rPr>
            </w:pPr>
            <w:r w:rsidRPr="00C27CD1">
              <w:rPr>
                <w:rFonts w:eastAsia="Calibri" w:cstheme="minorHAnsi"/>
                <w:sz w:val="20"/>
                <w:szCs w:val="20"/>
              </w:rPr>
              <w:t>9</w:t>
            </w:r>
          </w:p>
        </w:tc>
        <w:tc>
          <w:tcPr>
            <w:tcW w:w="1630" w:type="dxa"/>
            <w:shd w:val="clear" w:color="auto" w:fill="auto"/>
            <w:noWrap/>
            <w:vAlign w:val="center"/>
          </w:tcPr>
          <w:p w14:paraId="5A87C515" w14:textId="77777777" w:rsidR="00421704" w:rsidRPr="00C27CD1" w:rsidRDefault="00421704" w:rsidP="00421704">
            <w:pPr>
              <w:spacing w:after="0" w:line="240" w:lineRule="auto"/>
              <w:jc w:val="center"/>
              <w:rPr>
                <w:rFonts w:eastAsia="Times New Roman" w:cstheme="minorHAnsi"/>
                <w:sz w:val="20"/>
                <w:szCs w:val="20"/>
              </w:rPr>
            </w:pPr>
            <w:r w:rsidRPr="00C27CD1">
              <w:rPr>
                <w:rFonts w:eastAsia="Calibri" w:cstheme="minorHAnsi"/>
                <w:sz w:val="20"/>
                <w:szCs w:val="20"/>
              </w:rPr>
              <w:t>0%</w:t>
            </w:r>
          </w:p>
        </w:tc>
      </w:tr>
      <w:tr w:rsidR="00421704" w:rsidRPr="00C27CD1" w14:paraId="5FFFD4CB" w14:textId="77777777" w:rsidTr="00AC7436">
        <w:trPr>
          <w:trHeight w:val="20"/>
          <w:jc w:val="center"/>
        </w:trPr>
        <w:tc>
          <w:tcPr>
            <w:tcW w:w="1180" w:type="dxa"/>
            <w:shd w:val="clear" w:color="auto" w:fill="auto"/>
            <w:noWrap/>
          </w:tcPr>
          <w:p w14:paraId="1E14E346" w14:textId="77777777" w:rsidR="00421704" w:rsidRPr="00C27CD1" w:rsidRDefault="00421704" w:rsidP="00421704">
            <w:pPr>
              <w:spacing w:after="0" w:line="240" w:lineRule="auto"/>
              <w:jc w:val="center"/>
              <w:rPr>
                <w:rFonts w:eastAsia="Times New Roman" w:cstheme="minorHAnsi"/>
                <w:sz w:val="20"/>
                <w:szCs w:val="20"/>
              </w:rPr>
            </w:pPr>
            <w:r w:rsidRPr="00C27CD1">
              <w:rPr>
                <w:rFonts w:eastAsia="Times New Roman" w:cstheme="minorHAnsi"/>
                <w:sz w:val="20"/>
                <w:szCs w:val="20"/>
              </w:rPr>
              <w:t>T-005</w:t>
            </w:r>
          </w:p>
        </w:tc>
        <w:tc>
          <w:tcPr>
            <w:tcW w:w="1017" w:type="dxa"/>
            <w:shd w:val="clear" w:color="auto" w:fill="auto"/>
            <w:noWrap/>
            <w:vAlign w:val="center"/>
          </w:tcPr>
          <w:p w14:paraId="225FB71E" w14:textId="77777777" w:rsidR="00421704" w:rsidRPr="00C27CD1" w:rsidRDefault="00421704" w:rsidP="00421704">
            <w:pPr>
              <w:spacing w:after="0" w:line="240" w:lineRule="auto"/>
              <w:jc w:val="center"/>
              <w:rPr>
                <w:rFonts w:eastAsia="Calibri" w:cstheme="minorHAnsi"/>
                <w:sz w:val="20"/>
                <w:szCs w:val="20"/>
              </w:rPr>
            </w:pPr>
            <w:r w:rsidRPr="00C27CD1">
              <w:rPr>
                <w:rFonts w:eastAsia="Calibri" w:cstheme="minorHAnsi"/>
                <w:sz w:val="20"/>
                <w:szCs w:val="20"/>
              </w:rPr>
              <w:t>10</w:t>
            </w:r>
          </w:p>
        </w:tc>
        <w:tc>
          <w:tcPr>
            <w:tcW w:w="964" w:type="dxa"/>
            <w:shd w:val="clear" w:color="auto" w:fill="auto"/>
            <w:noWrap/>
            <w:vAlign w:val="center"/>
          </w:tcPr>
          <w:p w14:paraId="4D00C6B3" w14:textId="77777777" w:rsidR="00421704" w:rsidRPr="00C27CD1" w:rsidRDefault="00421704" w:rsidP="00421704">
            <w:pPr>
              <w:spacing w:after="0" w:line="240" w:lineRule="auto"/>
              <w:jc w:val="center"/>
              <w:rPr>
                <w:rFonts w:eastAsia="Calibri" w:cstheme="minorHAnsi"/>
                <w:sz w:val="20"/>
                <w:szCs w:val="20"/>
              </w:rPr>
            </w:pPr>
            <w:r w:rsidRPr="00C27CD1">
              <w:rPr>
                <w:rFonts w:eastAsia="Calibri" w:cstheme="minorHAnsi"/>
                <w:sz w:val="20"/>
                <w:szCs w:val="20"/>
              </w:rPr>
              <w:t>1</w:t>
            </w:r>
          </w:p>
        </w:tc>
        <w:tc>
          <w:tcPr>
            <w:tcW w:w="776" w:type="dxa"/>
            <w:shd w:val="clear" w:color="auto" w:fill="auto"/>
            <w:noWrap/>
            <w:vAlign w:val="center"/>
          </w:tcPr>
          <w:p w14:paraId="31D3A1D6" w14:textId="77777777" w:rsidR="00421704" w:rsidRPr="00C27CD1" w:rsidRDefault="00421704" w:rsidP="00421704">
            <w:pPr>
              <w:spacing w:after="0" w:line="240" w:lineRule="auto"/>
              <w:jc w:val="center"/>
              <w:rPr>
                <w:rFonts w:eastAsia="Calibri" w:cstheme="minorHAnsi"/>
                <w:sz w:val="20"/>
                <w:szCs w:val="20"/>
              </w:rPr>
            </w:pPr>
            <w:r w:rsidRPr="00C27CD1">
              <w:rPr>
                <w:rFonts w:eastAsia="Calibri" w:cstheme="minorHAnsi"/>
                <w:sz w:val="20"/>
                <w:szCs w:val="20"/>
              </w:rPr>
              <w:t>2</w:t>
            </w:r>
          </w:p>
        </w:tc>
        <w:tc>
          <w:tcPr>
            <w:tcW w:w="1210" w:type="dxa"/>
            <w:shd w:val="clear" w:color="auto" w:fill="auto"/>
            <w:noWrap/>
            <w:vAlign w:val="center"/>
          </w:tcPr>
          <w:p w14:paraId="1EF45C4C" w14:textId="77777777" w:rsidR="00421704" w:rsidRPr="00C27CD1" w:rsidRDefault="00421704" w:rsidP="00421704">
            <w:pPr>
              <w:spacing w:after="0" w:line="240" w:lineRule="auto"/>
              <w:jc w:val="center"/>
              <w:rPr>
                <w:rFonts w:eastAsia="Calibri" w:cstheme="minorHAnsi"/>
                <w:sz w:val="20"/>
                <w:szCs w:val="20"/>
              </w:rPr>
            </w:pPr>
            <w:r w:rsidRPr="00C27CD1">
              <w:rPr>
                <w:rFonts w:eastAsia="Calibri" w:cstheme="minorHAnsi"/>
                <w:sz w:val="20"/>
                <w:szCs w:val="20"/>
              </w:rPr>
              <w:t>9</w:t>
            </w:r>
          </w:p>
        </w:tc>
        <w:tc>
          <w:tcPr>
            <w:tcW w:w="1630" w:type="dxa"/>
            <w:shd w:val="clear" w:color="auto" w:fill="auto"/>
            <w:noWrap/>
            <w:vAlign w:val="center"/>
          </w:tcPr>
          <w:p w14:paraId="1F858303" w14:textId="77777777" w:rsidR="00421704" w:rsidRPr="00C27CD1" w:rsidRDefault="00421704" w:rsidP="00421704">
            <w:pPr>
              <w:spacing w:after="0" w:line="240" w:lineRule="auto"/>
              <w:jc w:val="center"/>
              <w:rPr>
                <w:rFonts w:eastAsia="Calibri" w:cstheme="minorHAnsi"/>
                <w:sz w:val="20"/>
                <w:szCs w:val="20"/>
              </w:rPr>
            </w:pPr>
            <w:r w:rsidRPr="00C27CD1">
              <w:rPr>
                <w:rFonts w:eastAsia="Calibri" w:cstheme="minorHAnsi"/>
                <w:sz w:val="20"/>
                <w:szCs w:val="20"/>
              </w:rPr>
              <w:t>0%</w:t>
            </w:r>
          </w:p>
        </w:tc>
      </w:tr>
    </w:tbl>
    <w:p w14:paraId="74934D41" w14:textId="77777777" w:rsidR="00421704" w:rsidRPr="00C27CD1" w:rsidRDefault="00421704" w:rsidP="00421704">
      <w:pPr>
        <w:tabs>
          <w:tab w:val="left" w:pos="3615"/>
        </w:tabs>
        <w:spacing w:after="0" w:line="240" w:lineRule="auto"/>
        <w:jc w:val="center"/>
        <w:rPr>
          <w:rFonts w:eastAsia="Calibri" w:cstheme="minorHAnsi"/>
          <w:b/>
          <w:bCs/>
          <w:sz w:val="20"/>
          <w:szCs w:val="20"/>
        </w:rPr>
      </w:pPr>
    </w:p>
    <w:p w14:paraId="5207AAD4" w14:textId="77777777" w:rsidR="00421704" w:rsidRPr="00C27CD1" w:rsidRDefault="00421704" w:rsidP="00421704">
      <w:pPr>
        <w:tabs>
          <w:tab w:val="left" w:pos="3615"/>
        </w:tabs>
        <w:spacing w:after="0" w:line="240" w:lineRule="auto"/>
        <w:jc w:val="center"/>
        <w:rPr>
          <w:rFonts w:eastAsia="Calibri" w:cstheme="minorHAnsi"/>
          <w:b/>
          <w:bCs/>
          <w:sz w:val="20"/>
          <w:szCs w:val="20"/>
        </w:rPr>
      </w:pPr>
      <w:r w:rsidRPr="00C27CD1">
        <w:rPr>
          <w:rFonts w:eastAsia="Calibri" w:cstheme="minorHAnsi"/>
          <w:b/>
          <w:bCs/>
          <w:sz w:val="20"/>
          <w:szCs w:val="20"/>
        </w:rPr>
        <w:t>TABLA 3 CALCULO ATENCIÓN INCIDENTES</w:t>
      </w:r>
    </w:p>
    <w:p w14:paraId="0B31565E" w14:textId="77777777" w:rsidR="00421704" w:rsidRPr="00C27CD1" w:rsidRDefault="00421704" w:rsidP="00421704">
      <w:pPr>
        <w:tabs>
          <w:tab w:val="left" w:pos="3615"/>
        </w:tabs>
        <w:spacing w:after="0" w:line="240" w:lineRule="auto"/>
        <w:jc w:val="center"/>
        <w:rPr>
          <w:rFonts w:eastAsia="Calibri" w:cstheme="minorHAnsi"/>
          <w:b/>
          <w:bCs/>
          <w:sz w:val="20"/>
          <w:szCs w:val="20"/>
        </w:rPr>
      </w:pPr>
    </w:p>
    <w:p w14:paraId="7ECB1555" w14:textId="77777777" w:rsidR="00421704" w:rsidRPr="00C27CD1" w:rsidRDefault="00421704" w:rsidP="00421704">
      <w:pPr>
        <w:autoSpaceDE w:val="0"/>
        <w:adjustRightInd w:val="0"/>
        <w:spacing w:after="0" w:line="240" w:lineRule="auto"/>
        <w:jc w:val="both"/>
        <w:rPr>
          <w:rFonts w:eastAsia="Calibri" w:cstheme="minorHAnsi"/>
          <w:sz w:val="20"/>
          <w:szCs w:val="20"/>
          <w:lang w:eastAsia="es-CO"/>
        </w:rPr>
      </w:pPr>
      <w:r w:rsidRPr="00C27CD1">
        <w:rPr>
          <w:rFonts w:eastAsia="Calibri" w:cstheme="minorHAnsi"/>
          <w:sz w:val="20"/>
          <w:szCs w:val="20"/>
          <w:lang w:eastAsia="es-CO"/>
        </w:rPr>
        <w:t xml:space="preserve">Para calcular el porcentaje de oportunidad en la atención </w:t>
      </w:r>
      <w:r w:rsidRPr="00C27CD1">
        <w:rPr>
          <w:rFonts w:eastAsia="Calibri" w:cstheme="minorHAnsi"/>
          <w:b/>
          <w:sz w:val="20"/>
          <w:szCs w:val="20"/>
          <w:lang w:eastAsia="es-CO"/>
        </w:rPr>
        <w:t xml:space="preserve">de cada uno de los criterios (Inmediato, Intermedio y Máximo) </w:t>
      </w:r>
      <w:r w:rsidRPr="00C27CD1">
        <w:rPr>
          <w:rFonts w:eastAsia="Calibri" w:cstheme="minorHAnsi"/>
          <w:sz w:val="20"/>
          <w:szCs w:val="20"/>
          <w:lang w:eastAsia="es-CO"/>
        </w:rPr>
        <w:t>se promediarán los porcentajes resultantes de los incidentes de cada criterio para todos los criterios relacionados en la tabla 1 del presente documento.</w:t>
      </w:r>
    </w:p>
    <w:p w14:paraId="4FFE5F21" w14:textId="77777777" w:rsidR="00421704" w:rsidRPr="00C27CD1" w:rsidRDefault="00421704" w:rsidP="00421704">
      <w:pPr>
        <w:autoSpaceDE w:val="0"/>
        <w:adjustRightInd w:val="0"/>
        <w:spacing w:after="0" w:line="240" w:lineRule="auto"/>
        <w:ind w:left="709"/>
        <w:rPr>
          <w:rFonts w:eastAsia="Calibri" w:cstheme="minorHAnsi"/>
          <w:b/>
          <w:sz w:val="20"/>
          <w:szCs w:val="20"/>
          <w:lang w:eastAsia="es-CO"/>
        </w:rPr>
      </w:pPr>
    </w:p>
    <w:p w14:paraId="6C945B90" w14:textId="77777777" w:rsidR="00421704" w:rsidRPr="00C27CD1" w:rsidRDefault="00421704" w:rsidP="00421704">
      <w:pPr>
        <w:autoSpaceDE w:val="0"/>
        <w:adjustRightInd w:val="0"/>
        <w:spacing w:after="0" w:line="240" w:lineRule="auto"/>
        <w:rPr>
          <w:rFonts w:eastAsia="Calibri" w:cstheme="minorHAnsi"/>
          <w:b/>
          <w:sz w:val="20"/>
          <w:szCs w:val="20"/>
          <w:lang w:eastAsia="es-CO"/>
        </w:rPr>
      </w:pPr>
      <w:r w:rsidRPr="00C27CD1">
        <w:rPr>
          <w:rFonts w:eastAsia="Calibri" w:cstheme="minorHAnsi"/>
          <w:b/>
          <w:sz w:val="20"/>
          <w:szCs w:val="20"/>
          <w:lang w:eastAsia="es-CO"/>
        </w:rPr>
        <w:t>Parámetros básicos:</w:t>
      </w:r>
    </w:p>
    <w:p w14:paraId="128996B5" w14:textId="77777777" w:rsidR="00421704" w:rsidRPr="00C27CD1" w:rsidRDefault="00421704" w:rsidP="00421704">
      <w:pPr>
        <w:autoSpaceDE w:val="0"/>
        <w:adjustRightInd w:val="0"/>
        <w:spacing w:after="0" w:line="240" w:lineRule="auto"/>
        <w:rPr>
          <w:rFonts w:eastAsia="Calibri" w:cstheme="minorHAnsi"/>
          <w:b/>
          <w:sz w:val="20"/>
          <w:szCs w:val="20"/>
          <w:lang w:eastAsia="es-CO"/>
        </w:rPr>
      </w:pPr>
    </w:p>
    <w:p w14:paraId="436746BD" w14:textId="77777777" w:rsidR="00421704" w:rsidRPr="00C27CD1" w:rsidRDefault="00421704" w:rsidP="00421704">
      <w:pPr>
        <w:autoSpaceDE w:val="0"/>
        <w:adjustRightInd w:val="0"/>
        <w:spacing w:after="0" w:line="240" w:lineRule="auto"/>
        <w:jc w:val="both"/>
        <w:rPr>
          <w:rFonts w:eastAsia="Calibri" w:cstheme="minorHAnsi"/>
          <w:bCs/>
          <w:color w:val="000000"/>
          <w:sz w:val="20"/>
          <w:szCs w:val="20"/>
          <w:lang w:eastAsia="es-CO"/>
        </w:rPr>
      </w:pPr>
      <w:r w:rsidRPr="00C27CD1">
        <w:rPr>
          <w:rFonts w:eastAsia="Calibri" w:cstheme="minorHAnsi"/>
          <w:b/>
          <w:color w:val="000000"/>
          <w:sz w:val="20"/>
          <w:szCs w:val="20"/>
          <w:lang w:eastAsia="es-CO"/>
        </w:rPr>
        <w:t xml:space="preserve">PGO: </w:t>
      </w:r>
      <w:r w:rsidRPr="00C27CD1">
        <w:rPr>
          <w:rFonts w:eastAsia="Calibri" w:cstheme="minorHAnsi"/>
          <w:bCs/>
          <w:color w:val="000000"/>
          <w:sz w:val="20"/>
          <w:szCs w:val="20"/>
          <w:lang w:eastAsia="es-CO"/>
        </w:rPr>
        <w:t>Porcentaje General de Oportunidad en la atención</w:t>
      </w:r>
    </w:p>
    <w:p w14:paraId="6C11A835" w14:textId="77777777" w:rsidR="00421704" w:rsidRPr="00C27CD1" w:rsidRDefault="00421704" w:rsidP="00421704">
      <w:pPr>
        <w:autoSpaceDE w:val="0"/>
        <w:adjustRightInd w:val="0"/>
        <w:spacing w:after="0" w:line="240" w:lineRule="auto"/>
        <w:rPr>
          <w:rFonts w:eastAsia="Calibri" w:cstheme="minorHAnsi"/>
          <w:sz w:val="20"/>
          <w:szCs w:val="20"/>
          <w:lang w:eastAsia="es-CO"/>
        </w:rPr>
      </w:pPr>
      <w:r w:rsidRPr="00C27CD1">
        <w:rPr>
          <w:rFonts w:eastAsia="Calibri" w:cstheme="minorHAnsi"/>
          <w:b/>
          <w:sz w:val="20"/>
          <w:szCs w:val="20"/>
          <w:lang w:eastAsia="es-CO"/>
        </w:rPr>
        <w:t>EA</w:t>
      </w:r>
      <w:r w:rsidRPr="00C27CD1">
        <w:rPr>
          <w:rFonts w:eastAsia="Calibri" w:cstheme="minorHAnsi"/>
          <w:sz w:val="20"/>
          <w:szCs w:val="20"/>
          <w:lang w:eastAsia="es-CO"/>
        </w:rPr>
        <w:t xml:space="preserve">: Eficiencia Atención Incidentes por criterio </w:t>
      </w:r>
    </w:p>
    <w:p w14:paraId="7C6EFA80" w14:textId="77777777" w:rsidR="00421704" w:rsidRPr="00C27CD1" w:rsidRDefault="00421704" w:rsidP="00421704">
      <w:pPr>
        <w:autoSpaceDE w:val="0"/>
        <w:adjustRightInd w:val="0"/>
        <w:spacing w:after="0" w:line="240" w:lineRule="auto"/>
        <w:rPr>
          <w:rFonts w:eastAsia="Calibri" w:cstheme="minorHAnsi"/>
          <w:b/>
          <w:sz w:val="20"/>
          <w:szCs w:val="20"/>
        </w:rPr>
      </w:pPr>
      <w:r w:rsidRPr="00C27CD1">
        <w:rPr>
          <w:rFonts w:eastAsia="Calibri" w:cstheme="minorHAnsi"/>
          <w:b/>
          <w:sz w:val="20"/>
          <w:szCs w:val="20"/>
          <w:lang w:eastAsia="es-CO"/>
        </w:rPr>
        <w:t>N</w:t>
      </w:r>
      <w:r w:rsidRPr="00C27CD1">
        <w:rPr>
          <w:rFonts w:eastAsia="Calibri" w:cstheme="minorHAnsi"/>
          <w:sz w:val="20"/>
          <w:szCs w:val="20"/>
          <w:lang w:eastAsia="es-CO"/>
        </w:rPr>
        <w:t>:   Número total de incidentes por criterio.</w:t>
      </w:r>
    </w:p>
    <w:p w14:paraId="488D0D71" w14:textId="77777777" w:rsidR="00421704" w:rsidRPr="00C27CD1" w:rsidRDefault="00421704" w:rsidP="00421704">
      <w:pPr>
        <w:spacing w:after="0" w:line="240" w:lineRule="auto"/>
        <w:rPr>
          <w:rFonts w:eastAsia="Calibri" w:cstheme="minorHAnsi"/>
          <w:b/>
          <w:sz w:val="20"/>
          <w:szCs w:val="20"/>
        </w:rPr>
      </w:pPr>
    </w:p>
    <w:p w14:paraId="66497526" w14:textId="77777777" w:rsidR="00421704" w:rsidRPr="00C27CD1" w:rsidRDefault="00421704" w:rsidP="00421704">
      <w:pPr>
        <w:autoSpaceDE w:val="0"/>
        <w:adjustRightInd w:val="0"/>
        <w:spacing w:after="0" w:line="240" w:lineRule="auto"/>
        <w:jc w:val="both"/>
        <w:rPr>
          <w:rFonts w:eastAsia="Calibri" w:cstheme="minorHAnsi"/>
          <w:sz w:val="20"/>
          <w:szCs w:val="20"/>
          <w:lang w:eastAsia="es-CO"/>
        </w:rPr>
      </w:pPr>
      <w:r w:rsidRPr="00C27CD1">
        <w:rPr>
          <w:rFonts w:eastAsia="Calibri" w:cstheme="minorHAnsi"/>
          <w:sz w:val="20"/>
          <w:szCs w:val="20"/>
          <w:lang w:eastAsia="es-CO"/>
        </w:rPr>
        <w:t>A partir de los anteriores parámetros básicos se realizará el siguiente cálculo:</w:t>
      </w:r>
    </w:p>
    <w:p w14:paraId="2B202F7D" w14:textId="77777777" w:rsidR="00421704" w:rsidRPr="00C27CD1" w:rsidRDefault="00421704" w:rsidP="00421704">
      <w:pPr>
        <w:autoSpaceDE w:val="0"/>
        <w:adjustRightInd w:val="0"/>
        <w:spacing w:after="0" w:line="240" w:lineRule="auto"/>
        <w:jc w:val="both"/>
        <w:rPr>
          <w:rFonts w:eastAsia="Calibri" w:cstheme="minorHAnsi"/>
          <w:sz w:val="20"/>
          <w:szCs w:val="20"/>
          <w:lang w:eastAsia="es-CO"/>
        </w:rPr>
      </w:pPr>
    </w:p>
    <w:tbl>
      <w:tblPr>
        <w:tblStyle w:val="Listaclara-nfasis11"/>
        <w:tblW w:w="4606" w:type="pct"/>
        <w:tblInd w:w="699" w:type="dxa"/>
        <w:tblLook w:val="04A0" w:firstRow="1" w:lastRow="0" w:firstColumn="1" w:lastColumn="0" w:noHBand="0" w:noVBand="1"/>
      </w:tblPr>
      <w:tblGrid>
        <w:gridCol w:w="1173"/>
        <w:gridCol w:w="5298"/>
        <w:gridCol w:w="1652"/>
      </w:tblGrid>
      <w:tr w:rsidR="00421704" w:rsidRPr="00C27CD1" w14:paraId="23DC36FD" w14:textId="77777777" w:rsidTr="00421704">
        <w:trPr>
          <w:cnfStyle w:val="100000000000" w:firstRow="1" w:lastRow="0" w:firstColumn="0" w:lastColumn="0" w:oddVBand="0" w:evenVBand="0" w:oddHBand="0" w:evenHBand="0" w:firstRowFirstColumn="0" w:firstRowLastColumn="0" w:lastRowFirstColumn="0" w:lastRowLastColumn="0"/>
          <w:trHeight w:val="359"/>
          <w:tblHeader/>
        </w:trPr>
        <w:tc>
          <w:tcPr>
            <w:cnfStyle w:val="001000000000" w:firstRow="0" w:lastRow="0" w:firstColumn="1" w:lastColumn="0" w:oddVBand="0" w:evenVBand="0" w:oddHBand="0" w:evenHBand="0" w:firstRowFirstColumn="0" w:firstRowLastColumn="0" w:lastRowFirstColumn="0" w:lastRowLastColumn="0"/>
            <w:tcW w:w="722" w:type="pct"/>
            <w:tcBorders>
              <w:top w:val="single" w:sz="8" w:space="0" w:color="4A66AC"/>
              <w:bottom w:val="single" w:sz="8" w:space="0" w:color="4A66AC"/>
            </w:tcBorders>
            <w:shd w:val="clear" w:color="auto" w:fill="9197CF"/>
          </w:tcPr>
          <w:p w14:paraId="0CCA8B7B" w14:textId="77777777" w:rsidR="00421704" w:rsidRPr="00C27CD1" w:rsidRDefault="00421704" w:rsidP="00421704">
            <w:pPr>
              <w:autoSpaceDE w:val="0"/>
              <w:adjustRightInd w:val="0"/>
              <w:jc w:val="center"/>
              <w:rPr>
                <w:rFonts w:asciiTheme="minorHAnsi" w:hAnsiTheme="minorHAnsi" w:cstheme="minorHAnsi"/>
                <w:color w:val="0D0D0D"/>
                <w:sz w:val="20"/>
                <w:szCs w:val="20"/>
                <w:lang w:eastAsia="es-CO"/>
              </w:rPr>
            </w:pPr>
            <w:r w:rsidRPr="00C27CD1">
              <w:rPr>
                <w:rFonts w:asciiTheme="minorHAnsi" w:hAnsiTheme="minorHAnsi" w:cstheme="minorHAnsi"/>
                <w:color w:val="0D0D0D"/>
                <w:sz w:val="20"/>
                <w:szCs w:val="20"/>
                <w:lang w:eastAsia="es-CO"/>
              </w:rPr>
              <w:t>VARIABLE</w:t>
            </w:r>
          </w:p>
        </w:tc>
        <w:tc>
          <w:tcPr>
            <w:tcW w:w="3261" w:type="pct"/>
            <w:tcBorders>
              <w:top w:val="single" w:sz="8" w:space="0" w:color="4A66AC"/>
              <w:bottom w:val="single" w:sz="8" w:space="0" w:color="4A66AC"/>
            </w:tcBorders>
            <w:shd w:val="clear" w:color="auto" w:fill="9197CF"/>
          </w:tcPr>
          <w:p w14:paraId="5155A295" w14:textId="77777777" w:rsidR="00421704" w:rsidRPr="00C27CD1" w:rsidRDefault="00421704" w:rsidP="00421704">
            <w:pPr>
              <w:autoSpaceDE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D0D0D"/>
                <w:sz w:val="20"/>
                <w:szCs w:val="20"/>
                <w:lang w:eastAsia="es-CO"/>
              </w:rPr>
            </w:pPr>
            <w:r w:rsidRPr="00C27CD1">
              <w:rPr>
                <w:rFonts w:asciiTheme="minorHAnsi" w:hAnsiTheme="minorHAnsi" w:cstheme="minorHAnsi"/>
                <w:color w:val="0D0D0D"/>
                <w:sz w:val="20"/>
                <w:szCs w:val="20"/>
                <w:lang w:eastAsia="es-CO"/>
              </w:rPr>
              <w:t>DESCRIPCION</w:t>
            </w:r>
          </w:p>
        </w:tc>
        <w:tc>
          <w:tcPr>
            <w:tcW w:w="1017" w:type="pct"/>
            <w:tcBorders>
              <w:top w:val="single" w:sz="8" w:space="0" w:color="4A66AC"/>
              <w:bottom w:val="single" w:sz="8" w:space="0" w:color="4A66AC"/>
            </w:tcBorders>
            <w:shd w:val="clear" w:color="auto" w:fill="9197CF"/>
          </w:tcPr>
          <w:p w14:paraId="5D4B111C" w14:textId="77777777" w:rsidR="00421704" w:rsidRPr="00C27CD1" w:rsidRDefault="00421704" w:rsidP="00421704">
            <w:pPr>
              <w:autoSpaceDE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D0D0D"/>
                <w:sz w:val="20"/>
                <w:szCs w:val="20"/>
                <w:lang w:eastAsia="es-CO"/>
              </w:rPr>
            </w:pPr>
            <w:r w:rsidRPr="00C27CD1">
              <w:rPr>
                <w:rFonts w:asciiTheme="minorHAnsi" w:hAnsiTheme="minorHAnsi" w:cstheme="minorHAnsi"/>
                <w:color w:val="0D0D0D"/>
                <w:sz w:val="20"/>
                <w:szCs w:val="20"/>
                <w:lang w:eastAsia="es-CO"/>
              </w:rPr>
              <w:t>FORMULA</w:t>
            </w:r>
          </w:p>
        </w:tc>
      </w:tr>
      <w:tr w:rsidR="00421704" w:rsidRPr="00C27CD1" w14:paraId="38F8582F" w14:textId="77777777" w:rsidTr="00AC7436">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722" w:type="pct"/>
            <w:vAlign w:val="center"/>
          </w:tcPr>
          <w:p w14:paraId="52365D41" w14:textId="77777777" w:rsidR="00421704" w:rsidRPr="00C27CD1" w:rsidRDefault="00421704" w:rsidP="00421704">
            <w:pPr>
              <w:autoSpaceDE w:val="0"/>
              <w:adjustRightInd w:val="0"/>
              <w:jc w:val="center"/>
              <w:rPr>
                <w:rFonts w:asciiTheme="minorHAnsi" w:hAnsiTheme="minorHAnsi" w:cstheme="minorHAnsi"/>
                <w:sz w:val="20"/>
                <w:szCs w:val="20"/>
                <w:lang w:eastAsia="es-CO"/>
              </w:rPr>
            </w:pPr>
            <w:r w:rsidRPr="00C27CD1">
              <w:rPr>
                <w:rFonts w:asciiTheme="minorHAnsi" w:hAnsiTheme="minorHAnsi" w:cstheme="minorHAnsi"/>
                <w:sz w:val="20"/>
                <w:szCs w:val="20"/>
                <w:lang w:eastAsia="es-CO"/>
              </w:rPr>
              <w:t>PO</w:t>
            </w:r>
          </w:p>
        </w:tc>
        <w:tc>
          <w:tcPr>
            <w:tcW w:w="3261" w:type="pct"/>
            <w:vAlign w:val="center"/>
          </w:tcPr>
          <w:p w14:paraId="0AA45C2F" w14:textId="77777777" w:rsidR="00421704" w:rsidRPr="00C27CD1" w:rsidRDefault="00421704" w:rsidP="00421704">
            <w:pPr>
              <w:autoSpaceDE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s-CO"/>
              </w:rPr>
            </w:pPr>
            <w:r w:rsidRPr="00C27CD1">
              <w:rPr>
                <w:rFonts w:asciiTheme="minorHAnsi" w:hAnsiTheme="minorHAnsi" w:cstheme="minorHAnsi"/>
                <w:sz w:val="20"/>
                <w:szCs w:val="20"/>
                <w:lang w:eastAsia="es-CO"/>
              </w:rPr>
              <w:t>Porcentaje de Oportunidad en la atención PO</w:t>
            </w:r>
          </w:p>
        </w:tc>
        <w:tc>
          <w:tcPr>
            <w:tcW w:w="1017" w:type="pct"/>
            <w:vAlign w:val="center"/>
          </w:tcPr>
          <w:p w14:paraId="5E713B2F" w14:textId="77777777" w:rsidR="00421704" w:rsidRPr="00C27CD1" w:rsidRDefault="00421704" w:rsidP="00421704">
            <w:pPr>
              <w:autoSpaceDE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lang w:eastAsia="es-CO"/>
              </w:rPr>
            </w:pPr>
            <w:r w:rsidRPr="00C27CD1">
              <w:rPr>
                <w:rFonts w:asciiTheme="minorHAnsi" w:hAnsiTheme="minorHAnsi" w:cstheme="minorHAnsi"/>
                <w:sz w:val="20"/>
                <w:szCs w:val="20"/>
                <w:lang w:eastAsia="es-CO"/>
              </w:rPr>
              <w:t>∑(EA)</w:t>
            </w:r>
            <w:r w:rsidRPr="00C27CD1">
              <w:rPr>
                <w:rFonts w:asciiTheme="minorHAnsi" w:hAnsiTheme="minorHAnsi" w:cstheme="minorHAnsi"/>
                <w:b/>
                <w:sz w:val="20"/>
                <w:szCs w:val="20"/>
              </w:rPr>
              <w:t>/N</w:t>
            </w:r>
          </w:p>
        </w:tc>
      </w:tr>
    </w:tbl>
    <w:p w14:paraId="2A5BE24F" w14:textId="77777777" w:rsidR="00421704" w:rsidRPr="00C27CD1" w:rsidRDefault="00421704" w:rsidP="00421704">
      <w:pPr>
        <w:spacing w:after="0" w:line="240" w:lineRule="auto"/>
        <w:ind w:left="709"/>
        <w:jc w:val="center"/>
        <w:rPr>
          <w:rFonts w:eastAsia="Calibri" w:cstheme="minorHAnsi"/>
          <w:b/>
          <w:bCs/>
          <w:sz w:val="20"/>
          <w:szCs w:val="20"/>
          <w:lang w:eastAsia="es-CO"/>
        </w:rPr>
      </w:pPr>
      <w:r w:rsidRPr="00C27CD1">
        <w:rPr>
          <w:rFonts w:eastAsia="Calibri" w:cstheme="minorHAnsi"/>
          <w:b/>
          <w:bCs/>
          <w:sz w:val="20"/>
          <w:szCs w:val="20"/>
        </w:rPr>
        <w:t xml:space="preserve">Fórmula 2 </w:t>
      </w:r>
      <w:r w:rsidRPr="00C27CD1">
        <w:rPr>
          <w:rFonts w:eastAsia="Calibri" w:cstheme="minorHAnsi"/>
          <w:b/>
          <w:bCs/>
          <w:sz w:val="20"/>
          <w:szCs w:val="20"/>
          <w:lang w:eastAsia="es-CO"/>
        </w:rPr>
        <w:t>PO</w:t>
      </w:r>
    </w:p>
    <w:p w14:paraId="2205C55F" w14:textId="77777777" w:rsidR="00421704" w:rsidRPr="00C27CD1" w:rsidRDefault="00421704" w:rsidP="00421704">
      <w:pPr>
        <w:spacing w:after="0" w:line="240" w:lineRule="auto"/>
        <w:rPr>
          <w:rFonts w:eastAsia="Calibri" w:cstheme="minorHAnsi"/>
          <w:sz w:val="20"/>
          <w:szCs w:val="20"/>
          <w:lang w:eastAsia="es-CO"/>
        </w:rPr>
      </w:pPr>
    </w:p>
    <w:p w14:paraId="52718ABA" w14:textId="77777777" w:rsidR="00421704" w:rsidRPr="00C27CD1" w:rsidRDefault="00421704" w:rsidP="00421704">
      <w:pPr>
        <w:autoSpaceDE w:val="0"/>
        <w:adjustRightInd w:val="0"/>
        <w:spacing w:after="0" w:line="240" w:lineRule="auto"/>
        <w:jc w:val="both"/>
        <w:rPr>
          <w:rFonts w:eastAsia="Calibri" w:cstheme="minorHAnsi"/>
          <w:sz w:val="20"/>
          <w:szCs w:val="20"/>
          <w:lang w:eastAsia="es-CO"/>
        </w:rPr>
      </w:pPr>
      <w:r w:rsidRPr="00C27CD1">
        <w:rPr>
          <w:rFonts w:eastAsia="Calibri" w:cstheme="minorHAnsi"/>
          <w:sz w:val="20"/>
          <w:szCs w:val="20"/>
          <w:lang w:eastAsia="es-CO"/>
        </w:rPr>
        <w:t>Según el ejemplo de la tabla 3, el porcentaje de Oportunidad para el criterio seleccionado es:</w:t>
      </w:r>
    </w:p>
    <w:p w14:paraId="68E3EAC4" w14:textId="77777777" w:rsidR="00421704" w:rsidRPr="00C27CD1" w:rsidRDefault="00421704" w:rsidP="00421704">
      <w:pPr>
        <w:autoSpaceDE w:val="0"/>
        <w:adjustRightInd w:val="0"/>
        <w:spacing w:after="0" w:line="240" w:lineRule="auto"/>
        <w:ind w:left="709"/>
        <w:jc w:val="center"/>
        <w:rPr>
          <w:rFonts w:eastAsia="Calibri" w:cstheme="minorHAnsi"/>
          <w:sz w:val="20"/>
          <w:szCs w:val="20"/>
          <w:lang w:eastAsia="es-CO"/>
        </w:rPr>
      </w:pPr>
    </w:p>
    <w:p w14:paraId="0AB2624F" w14:textId="77777777" w:rsidR="00421704" w:rsidRPr="00C27CD1" w:rsidRDefault="00421704" w:rsidP="00421704">
      <w:pPr>
        <w:autoSpaceDE w:val="0"/>
        <w:adjustRightInd w:val="0"/>
        <w:spacing w:after="0" w:line="240" w:lineRule="auto"/>
        <w:ind w:left="709"/>
        <w:jc w:val="center"/>
        <w:rPr>
          <w:rFonts w:eastAsia="Calibri" w:cstheme="minorHAnsi"/>
          <w:sz w:val="20"/>
          <w:szCs w:val="20"/>
          <w:lang w:eastAsia="es-CO"/>
        </w:rPr>
      </w:pPr>
      <w:r w:rsidRPr="00C27CD1">
        <w:rPr>
          <w:rFonts w:eastAsia="Calibri" w:cstheme="minorHAnsi"/>
          <w:sz w:val="20"/>
          <w:szCs w:val="20"/>
          <w:lang w:eastAsia="es-CO"/>
        </w:rPr>
        <w:t>(100% + 100% + 100% + 0% + 0</w:t>
      </w:r>
      <w:proofErr w:type="gramStart"/>
      <w:r w:rsidRPr="00C27CD1">
        <w:rPr>
          <w:rFonts w:eastAsia="Calibri" w:cstheme="minorHAnsi"/>
          <w:sz w:val="20"/>
          <w:szCs w:val="20"/>
          <w:lang w:eastAsia="es-CO"/>
        </w:rPr>
        <w:t>%)/</w:t>
      </w:r>
      <w:proofErr w:type="gramEnd"/>
      <w:r w:rsidRPr="00C27CD1">
        <w:rPr>
          <w:rFonts w:eastAsia="Calibri" w:cstheme="minorHAnsi"/>
          <w:sz w:val="20"/>
          <w:szCs w:val="20"/>
          <w:lang w:eastAsia="es-CO"/>
        </w:rPr>
        <w:t>5=</w:t>
      </w:r>
      <w:r w:rsidRPr="00C27CD1">
        <w:rPr>
          <w:rFonts w:eastAsia="Calibri" w:cstheme="minorHAnsi"/>
          <w:b/>
          <w:sz w:val="20"/>
          <w:szCs w:val="20"/>
          <w:lang w:eastAsia="es-CO"/>
        </w:rPr>
        <w:t>60,00%</w:t>
      </w:r>
    </w:p>
    <w:p w14:paraId="787222E6" w14:textId="77777777" w:rsidR="00421704" w:rsidRPr="00C27CD1" w:rsidRDefault="00421704" w:rsidP="00421704">
      <w:pPr>
        <w:spacing w:after="0" w:line="240" w:lineRule="auto"/>
        <w:rPr>
          <w:rFonts w:eastAsia="Calibri" w:cstheme="minorHAnsi"/>
          <w:sz w:val="20"/>
          <w:szCs w:val="20"/>
        </w:rPr>
      </w:pPr>
    </w:p>
    <w:p w14:paraId="4DB1C638" w14:textId="77777777" w:rsidR="00421704" w:rsidRPr="00C27CD1" w:rsidRDefault="00421704" w:rsidP="00421704">
      <w:pPr>
        <w:autoSpaceDE w:val="0"/>
        <w:adjustRightInd w:val="0"/>
        <w:spacing w:after="0" w:line="240" w:lineRule="auto"/>
        <w:jc w:val="both"/>
        <w:rPr>
          <w:rFonts w:eastAsia="Calibri" w:cstheme="minorHAnsi"/>
          <w:sz w:val="20"/>
          <w:szCs w:val="20"/>
          <w:lang w:eastAsia="es-CO"/>
        </w:rPr>
      </w:pPr>
      <w:r w:rsidRPr="00C27CD1">
        <w:rPr>
          <w:rFonts w:eastAsia="Calibri" w:cstheme="minorHAnsi"/>
          <w:sz w:val="20"/>
          <w:szCs w:val="20"/>
          <w:lang w:eastAsia="es-CO"/>
        </w:rPr>
        <w:t xml:space="preserve">Para obtener el </w:t>
      </w:r>
      <w:r w:rsidRPr="00C27CD1">
        <w:rPr>
          <w:rFonts w:eastAsia="Calibri" w:cstheme="minorHAnsi"/>
          <w:b/>
          <w:sz w:val="20"/>
          <w:szCs w:val="20"/>
          <w:lang w:eastAsia="es-CO"/>
        </w:rPr>
        <w:t>Porcentaje General de Oportunidad en atención</w:t>
      </w:r>
      <w:r w:rsidRPr="00C27CD1">
        <w:rPr>
          <w:rFonts w:eastAsia="Calibri" w:cstheme="minorHAnsi"/>
          <w:sz w:val="20"/>
          <w:szCs w:val="20"/>
          <w:lang w:eastAsia="es-CO"/>
        </w:rPr>
        <w:t>, se promediarán los porcentajes resultantes de cada criterio relacionados en la tabla 4 del presente documento (Inmediato, Intermedio, Máximo).</w:t>
      </w:r>
    </w:p>
    <w:p w14:paraId="380E2524" w14:textId="77777777" w:rsidR="00421704" w:rsidRPr="00C27CD1" w:rsidRDefault="00421704" w:rsidP="00421704">
      <w:pPr>
        <w:autoSpaceDE w:val="0"/>
        <w:adjustRightInd w:val="0"/>
        <w:spacing w:after="0" w:line="240" w:lineRule="auto"/>
        <w:ind w:left="709"/>
        <w:rPr>
          <w:rFonts w:eastAsia="Calibri" w:cstheme="minorHAnsi"/>
          <w:b/>
          <w:sz w:val="20"/>
          <w:szCs w:val="20"/>
          <w:lang w:eastAsia="es-CO"/>
        </w:rPr>
      </w:pPr>
    </w:p>
    <w:p w14:paraId="11B3A4E8" w14:textId="77777777" w:rsidR="00421704" w:rsidRPr="00C27CD1" w:rsidRDefault="00421704" w:rsidP="00421704">
      <w:pPr>
        <w:autoSpaceDE w:val="0"/>
        <w:adjustRightInd w:val="0"/>
        <w:spacing w:after="0" w:line="240" w:lineRule="auto"/>
        <w:rPr>
          <w:rFonts w:eastAsia="Calibri" w:cstheme="minorHAnsi"/>
          <w:b/>
          <w:sz w:val="20"/>
          <w:szCs w:val="20"/>
          <w:lang w:eastAsia="es-CO"/>
        </w:rPr>
      </w:pPr>
      <w:r w:rsidRPr="00C27CD1">
        <w:rPr>
          <w:rFonts w:eastAsia="Calibri" w:cstheme="minorHAnsi"/>
          <w:b/>
          <w:sz w:val="20"/>
          <w:szCs w:val="20"/>
          <w:lang w:eastAsia="es-CO"/>
        </w:rPr>
        <w:t>PARÁMETROS BÁSICOS:</w:t>
      </w:r>
    </w:p>
    <w:p w14:paraId="33CA0F0E" w14:textId="77777777" w:rsidR="00421704" w:rsidRPr="00C27CD1" w:rsidRDefault="00421704" w:rsidP="00421704">
      <w:pPr>
        <w:autoSpaceDE w:val="0"/>
        <w:adjustRightInd w:val="0"/>
        <w:spacing w:after="0" w:line="240" w:lineRule="auto"/>
        <w:ind w:left="1069"/>
        <w:rPr>
          <w:rFonts w:eastAsia="Calibri" w:cstheme="minorHAnsi"/>
          <w:b/>
          <w:sz w:val="20"/>
          <w:szCs w:val="20"/>
          <w:lang w:eastAsia="es-CO"/>
        </w:rPr>
      </w:pPr>
    </w:p>
    <w:p w14:paraId="69B05D75" w14:textId="77777777" w:rsidR="00421704" w:rsidRPr="00C27CD1" w:rsidRDefault="00421704" w:rsidP="00421704">
      <w:pPr>
        <w:autoSpaceDE w:val="0"/>
        <w:adjustRightInd w:val="0"/>
        <w:spacing w:after="0" w:line="240" w:lineRule="auto"/>
        <w:jc w:val="both"/>
        <w:rPr>
          <w:rFonts w:eastAsia="Calibri" w:cstheme="minorHAnsi"/>
          <w:bCs/>
          <w:color w:val="000000"/>
          <w:sz w:val="20"/>
          <w:szCs w:val="20"/>
          <w:lang w:eastAsia="es-CO"/>
        </w:rPr>
      </w:pPr>
      <w:bookmarkStart w:id="7" w:name="_Hlk133325829"/>
      <w:r w:rsidRPr="00C27CD1">
        <w:rPr>
          <w:rFonts w:eastAsia="Calibri" w:cstheme="minorHAnsi"/>
          <w:b/>
          <w:color w:val="000000"/>
          <w:sz w:val="20"/>
          <w:szCs w:val="20"/>
          <w:lang w:eastAsia="es-CO"/>
        </w:rPr>
        <w:t xml:space="preserve">PGO: </w:t>
      </w:r>
      <w:r w:rsidRPr="00C27CD1">
        <w:rPr>
          <w:rFonts w:eastAsia="Calibri" w:cstheme="minorHAnsi"/>
          <w:bCs/>
          <w:color w:val="000000"/>
          <w:sz w:val="20"/>
          <w:szCs w:val="20"/>
          <w:lang w:eastAsia="es-CO"/>
        </w:rPr>
        <w:t>Porcentaje General de Oportunidad en la atención</w:t>
      </w:r>
      <w:bookmarkEnd w:id="7"/>
    </w:p>
    <w:p w14:paraId="2DFE3562" w14:textId="77777777" w:rsidR="00421704" w:rsidRPr="00C27CD1" w:rsidRDefault="00421704" w:rsidP="00421704">
      <w:pPr>
        <w:autoSpaceDE w:val="0"/>
        <w:adjustRightInd w:val="0"/>
        <w:spacing w:after="0" w:line="240" w:lineRule="auto"/>
        <w:jc w:val="both"/>
        <w:rPr>
          <w:rFonts w:eastAsia="Calibri" w:cstheme="minorHAnsi"/>
          <w:sz w:val="20"/>
          <w:szCs w:val="20"/>
          <w:lang w:eastAsia="es-CO"/>
        </w:rPr>
      </w:pPr>
      <w:r w:rsidRPr="00C27CD1">
        <w:rPr>
          <w:rFonts w:eastAsia="Calibri" w:cstheme="minorHAnsi"/>
          <w:b/>
          <w:sz w:val="20"/>
          <w:szCs w:val="20"/>
          <w:lang w:eastAsia="es-CO"/>
        </w:rPr>
        <w:t>PO</w:t>
      </w:r>
      <w:r w:rsidRPr="00C27CD1">
        <w:rPr>
          <w:rFonts w:eastAsia="Calibri" w:cstheme="minorHAnsi"/>
          <w:sz w:val="20"/>
          <w:szCs w:val="20"/>
          <w:lang w:eastAsia="es-CO"/>
        </w:rPr>
        <w:t>: Porcentaje de Oportunidad de cada uno de los criterios de la tabla 1.</w:t>
      </w:r>
    </w:p>
    <w:p w14:paraId="0C52CF50" w14:textId="77777777" w:rsidR="00421704" w:rsidRPr="00C27CD1" w:rsidRDefault="00421704" w:rsidP="00421704">
      <w:pPr>
        <w:autoSpaceDE w:val="0"/>
        <w:adjustRightInd w:val="0"/>
        <w:spacing w:after="0" w:line="240" w:lineRule="auto"/>
        <w:jc w:val="both"/>
        <w:rPr>
          <w:rFonts w:eastAsia="Calibri" w:cstheme="minorHAnsi"/>
          <w:b/>
          <w:sz w:val="20"/>
          <w:szCs w:val="20"/>
        </w:rPr>
      </w:pPr>
      <w:r w:rsidRPr="00C27CD1">
        <w:rPr>
          <w:rFonts w:eastAsia="Calibri" w:cstheme="minorHAnsi"/>
          <w:b/>
          <w:sz w:val="20"/>
          <w:szCs w:val="20"/>
          <w:lang w:eastAsia="es-CO"/>
        </w:rPr>
        <w:t>N</w:t>
      </w:r>
      <w:r w:rsidRPr="00C27CD1">
        <w:rPr>
          <w:rFonts w:eastAsia="Calibri" w:cstheme="minorHAnsi"/>
          <w:sz w:val="20"/>
          <w:szCs w:val="20"/>
          <w:lang w:eastAsia="es-CO"/>
        </w:rPr>
        <w:t>: Número total de criterios.</w:t>
      </w:r>
    </w:p>
    <w:p w14:paraId="5FE7FA51" w14:textId="77777777" w:rsidR="00421704" w:rsidRPr="00C27CD1" w:rsidRDefault="00421704" w:rsidP="00421704">
      <w:pPr>
        <w:spacing w:after="0" w:line="240" w:lineRule="auto"/>
        <w:ind w:left="1069"/>
        <w:jc w:val="both"/>
        <w:rPr>
          <w:rFonts w:eastAsia="Calibri" w:cstheme="minorHAnsi"/>
          <w:b/>
          <w:sz w:val="20"/>
          <w:szCs w:val="20"/>
        </w:rPr>
      </w:pPr>
    </w:p>
    <w:p w14:paraId="617ACF7D" w14:textId="77777777" w:rsidR="00421704" w:rsidRPr="00C27CD1" w:rsidRDefault="00421704" w:rsidP="00421704">
      <w:pPr>
        <w:autoSpaceDE w:val="0"/>
        <w:adjustRightInd w:val="0"/>
        <w:spacing w:after="0" w:line="240" w:lineRule="auto"/>
        <w:jc w:val="both"/>
        <w:rPr>
          <w:rFonts w:eastAsia="Calibri" w:cstheme="minorHAnsi"/>
          <w:sz w:val="20"/>
          <w:szCs w:val="20"/>
          <w:lang w:eastAsia="es-CO"/>
        </w:rPr>
      </w:pPr>
      <w:r w:rsidRPr="00C27CD1">
        <w:rPr>
          <w:rFonts w:eastAsia="Calibri" w:cstheme="minorHAnsi"/>
          <w:sz w:val="20"/>
          <w:szCs w:val="20"/>
          <w:lang w:eastAsia="es-CO"/>
        </w:rPr>
        <w:t>A partir de los anteriores parámetros básicos se realizará el siguiente cálculo:</w:t>
      </w:r>
    </w:p>
    <w:p w14:paraId="3F76D4FD" w14:textId="77777777" w:rsidR="00421704" w:rsidRPr="00C27CD1" w:rsidRDefault="00421704" w:rsidP="00421704">
      <w:pPr>
        <w:autoSpaceDE w:val="0"/>
        <w:adjustRightInd w:val="0"/>
        <w:spacing w:after="0" w:line="240" w:lineRule="auto"/>
        <w:ind w:left="1069"/>
        <w:rPr>
          <w:rFonts w:eastAsia="Calibri" w:cstheme="minorHAnsi"/>
          <w:sz w:val="20"/>
          <w:szCs w:val="20"/>
        </w:rPr>
      </w:pPr>
    </w:p>
    <w:tbl>
      <w:tblPr>
        <w:tblStyle w:val="Listaclara-nfasis11"/>
        <w:tblW w:w="7962" w:type="dxa"/>
        <w:tblInd w:w="817" w:type="dxa"/>
        <w:tblLayout w:type="fixed"/>
        <w:tblLook w:val="04A0" w:firstRow="1" w:lastRow="0" w:firstColumn="1" w:lastColumn="0" w:noHBand="0" w:noVBand="1"/>
      </w:tblPr>
      <w:tblGrid>
        <w:gridCol w:w="1341"/>
        <w:gridCol w:w="4786"/>
        <w:gridCol w:w="1835"/>
      </w:tblGrid>
      <w:tr w:rsidR="00421704" w:rsidRPr="00C27CD1" w14:paraId="49AE8FAD" w14:textId="77777777" w:rsidTr="004217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1" w:type="dxa"/>
            <w:tcBorders>
              <w:top w:val="single" w:sz="8" w:space="0" w:color="4A66AC"/>
              <w:bottom w:val="single" w:sz="8" w:space="0" w:color="4A66AC"/>
            </w:tcBorders>
            <w:shd w:val="clear" w:color="auto" w:fill="9197CF"/>
          </w:tcPr>
          <w:p w14:paraId="4CD5BAF0" w14:textId="77777777" w:rsidR="00421704" w:rsidRPr="00C27CD1" w:rsidRDefault="00421704" w:rsidP="00421704">
            <w:pPr>
              <w:autoSpaceDE w:val="0"/>
              <w:adjustRightInd w:val="0"/>
              <w:jc w:val="center"/>
              <w:rPr>
                <w:rFonts w:asciiTheme="minorHAnsi" w:hAnsiTheme="minorHAnsi" w:cstheme="minorHAnsi"/>
                <w:color w:val="0D0D0D"/>
                <w:sz w:val="20"/>
                <w:szCs w:val="20"/>
                <w:lang w:eastAsia="es-CO"/>
              </w:rPr>
            </w:pPr>
            <w:r w:rsidRPr="00C27CD1">
              <w:rPr>
                <w:rFonts w:asciiTheme="minorHAnsi" w:hAnsiTheme="minorHAnsi" w:cstheme="minorHAnsi"/>
                <w:color w:val="0D0D0D"/>
                <w:sz w:val="20"/>
                <w:szCs w:val="20"/>
                <w:lang w:eastAsia="es-CO"/>
              </w:rPr>
              <w:t>VARIABLE</w:t>
            </w:r>
          </w:p>
        </w:tc>
        <w:tc>
          <w:tcPr>
            <w:tcW w:w="4786" w:type="dxa"/>
            <w:tcBorders>
              <w:top w:val="single" w:sz="8" w:space="0" w:color="4A66AC"/>
              <w:bottom w:val="single" w:sz="8" w:space="0" w:color="4A66AC"/>
            </w:tcBorders>
            <w:shd w:val="clear" w:color="auto" w:fill="9197CF"/>
          </w:tcPr>
          <w:p w14:paraId="3E715889" w14:textId="77777777" w:rsidR="00421704" w:rsidRPr="00C27CD1" w:rsidRDefault="00421704" w:rsidP="00421704">
            <w:pPr>
              <w:autoSpaceDE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D0D0D"/>
                <w:sz w:val="20"/>
                <w:szCs w:val="20"/>
                <w:lang w:eastAsia="es-CO"/>
              </w:rPr>
            </w:pPr>
            <w:r w:rsidRPr="00C27CD1">
              <w:rPr>
                <w:rFonts w:asciiTheme="minorHAnsi" w:hAnsiTheme="minorHAnsi" w:cstheme="minorHAnsi"/>
                <w:color w:val="0D0D0D"/>
                <w:sz w:val="20"/>
                <w:szCs w:val="20"/>
                <w:lang w:eastAsia="es-CO"/>
              </w:rPr>
              <w:t>DESCRIPCION</w:t>
            </w:r>
          </w:p>
        </w:tc>
        <w:tc>
          <w:tcPr>
            <w:tcW w:w="1835" w:type="dxa"/>
            <w:tcBorders>
              <w:top w:val="single" w:sz="8" w:space="0" w:color="4A66AC"/>
              <w:bottom w:val="single" w:sz="8" w:space="0" w:color="4A66AC"/>
            </w:tcBorders>
            <w:shd w:val="clear" w:color="auto" w:fill="9197CF"/>
          </w:tcPr>
          <w:p w14:paraId="1D5E6753" w14:textId="77777777" w:rsidR="00421704" w:rsidRPr="00C27CD1" w:rsidRDefault="00421704" w:rsidP="00421704">
            <w:pPr>
              <w:autoSpaceDE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D0D0D"/>
                <w:sz w:val="20"/>
                <w:szCs w:val="20"/>
                <w:lang w:eastAsia="es-CO"/>
              </w:rPr>
            </w:pPr>
            <w:r w:rsidRPr="00C27CD1">
              <w:rPr>
                <w:rFonts w:asciiTheme="minorHAnsi" w:hAnsiTheme="minorHAnsi" w:cstheme="minorHAnsi"/>
                <w:color w:val="0D0D0D"/>
                <w:sz w:val="20"/>
                <w:szCs w:val="20"/>
                <w:lang w:eastAsia="es-CO"/>
              </w:rPr>
              <w:t>FORMULA</w:t>
            </w:r>
          </w:p>
        </w:tc>
      </w:tr>
      <w:tr w:rsidR="00421704" w:rsidRPr="00C27CD1" w14:paraId="1CA54E4F" w14:textId="77777777" w:rsidTr="00AC7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vAlign w:val="center"/>
          </w:tcPr>
          <w:p w14:paraId="48CAC659" w14:textId="77777777" w:rsidR="00421704" w:rsidRPr="00C27CD1" w:rsidRDefault="00421704" w:rsidP="00421704">
            <w:pPr>
              <w:autoSpaceDE w:val="0"/>
              <w:adjustRightInd w:val="0"/>
              <w:jc w:val="center"/>
              <w:rPr>
                <w:rFonts w:asciiTheme="minorHAnsi" w:hAnsiTheme="minorHAnsi" w:cstheme="minorHAnsi"/>
                <w:sz w:val="20"/>
                <w:szCs w:val="20"/>
                <w:lang w:eastAsia="es-CO"/>
              </w:rPr>
            </w:pPr>
            <w:r w:rsidRPr="00C27CD1">
              <w:rPr>
                <w:rFonts w:asciiTheme="minorHAnsi" w:hAnsiTheme="minorHAnsi" w:cstheme="minorHAnsi"/>
                <w:sz w:val="20"/>
                <w:szCs w:val="20"/>
                <w:lang w:eastAsia="es-CO"/>
              </w:rPr>
              <w:t>PGO</w:t>
            </w:r>
          </w:p>
        </w:tc>
        <w:tc>
          <w:tcPr>
            <w:tcW w:w="4786" w:type="dxa"/>
            <w:vAlign w:val="center"/>
          </w:tcPr>
          <w:p w14:paraId="262830C1" w14:textId="77777777" w:rsidR="00421704" w:rsidRPr="00C27CD1" w:rsidRDefault="00421704" w:rsidP="00421704">
            <w:pPr>
              <w:autoSpaceDE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s-CO"/>
              </w:rPr>
            </w:pPr>
            <w:r w:rsidRPr="00C27CD1">
              <w:rPr>
                <w:rFonts w:asciiTheme="minorHAnsi" w:hAnsiTheme="minorHAnsi" w:cstheme="minorHAnsi"/>
                <w:sz w:val="20"/>
                <w:szCs w:val="20"/>
                <w:lang w:eastAsia="es-CO"/>
              </w:rPr>
              <w:t>Porcentaje General de Oportunidad en la atención</w:t>
            </w:r>
          </w:p>
        </w:tc>
        <w:tc>
          <w:tcPr>
            <w:tcW w:w="1835" w:type="dxa"/>
            <w:vAlign w:val="center"/>
          </w:tcPr>
          <w:p w14:paraId="6EE32F95" w14:textId="77777777" w:rsidR="00421704" w:rsidRPr="00C27CD1" w:rsidRDefault="00421704" w:rsidP="00421704">
            <w:pPr>
              <w:autoSpaceDE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lang w:eastAsia="es-CO"/>
              </w:rPr>
            </w:pPr>
            <w:r w:rsidRPr="00C27CD1">
              <w:rPr>
                <w:rFonts w:asciiTheme="minorHAnsi" w:hAnsiTheme="minorHAnsi" w:cstheme="minorHAnsi"/>
                <w:sz w:val="20"/>
                <w:szCs w:val="20"/>
                <w:lang w:eastAsia="es-CO"/>
              </w:rPr>
              <w:t>∑(PO)</w:t>
            </w:r>
            <w:r w:rsidRPr="00C27CD1">
              <w:rPr>
                <w:rFonts w:asciiTheme="minorHAnsi" w:hAnsiTheme="minorHAnsi" w:cstheme="minorHAnsi"/>
                <w:b/>
                <w:sz w:val="20"/>
                <w:szCs w:val="20"/>
              </w:rPr>
              <w:t>/N</w:t>
            </w:r>
          </w:p>
        </w:tc>
      </w:tr>
    </w:tbl>
    <w:p w14:paraId="0CB9E4D3" w14:textId="77777777" w:rsidR="00421704" w:rsidRPr="00C27CD1" w:rsidRDefault="00421704" w:rsidP="00421704">
      <w:pPr>
        <w:spacing w:after="0" w:line="240" w:lineRule="auto"/>
        <w:jc w:val="center"/>
        <w:rPr>
          <w:rFonts w:eastAsia="Calibri" w:cstheme="minorHAnsi"/>
          <w:b/>
          <w:sz w:val="20"/>
          <w:szCs w:val="20"/>
          <w:lang w:eastAsia="es-CO"/>
        </w:rPr>
      </w:pPr>
    </w:p>
    <w:p w14:paraId="528C2800" w14:textId="77777777" w:rsidR="00421704" w:rsidRPr="00C27CD1" w:rsidRDefault="00421704" w:rsidP="00421704">
      <w:pPr>
        <w:spacing w:after="0" w:line="240" w:lineRule="auto"/>
        <w:jc w:val="center"/>
        <w:rPr>
          <w:rFonts w:eastAsia="Calibri" w:cstheme="minorHAnsi"/>
          <w:b/>
          <w:sz w:val="20"/>
          <w:szCs w:val="20"/>
          <w:lang w:eastAsia="es-CO"/>
        </w:rPr>
      </w:pPr>
      <w:r w:rsidRPr="00C27CD1">
        <w:rPr>
          <w:rFonts w:eastAsia="Calibri" w:cstheme="minorHAnsi"/>
          <w:b/>
          <w:sz w:val="20"/>
          <w:szCs w:val="20"/>
          <w:lang w:eastAsia="es-CO"/>
        </w:rPr>
        <w:t>FÓRMULA 3 OPORTUNIDAD GENERAL EN LA ATENCIÓN</w:t>
      </w:r>
    </w:p>
    <w:p w14:paraId="65E76E6D" w14:textId="77777777" w:rsidR="00421704" w:rsidRPr="00C27CD1" w:rsidRDefault="00421704" w:rsidP="00421704">
      <w:pPr>
        <w:spacing w:after="0" w:line="240" w:lineRule="auto"/>
        <w:jc w:val="center"/>
        <w:rPr>
          <w:rFonts w:eastAsia="Calibri" w:cstheme="minorHAnsi"/>
          <w:b/>
          <w:sz w:val="20"/>
          <w:szCs w:val="20"/>
          <w:lang w:eastAsia="es-CO"/>
        </w:rPr>
      </w:pPr>
    </w:p>
    <w:p w14:paraId="7A84310C" w14:textId="77777777" w:rsidR="00421704" w:rsidRPr="00C27CD1" w:rsidRDefault="00421704" w:rsidP="00421704">
      <w:pPr>
        <w:spacing w:after="0" w:line="240" w:lineRule="auto"/>
        <w:jc w:val="center"/>
        <w:rPr>
          <w:rFonts w:eastAsia="Calibri" w:cstheme="minorHAnsi"/>
          <w:b/>
          <w:sz w:val="20"/>
          <w:szCs w:val="20"/>
          <w:lang w:eastAsia="es-CO"/>
        </w:rPr>
      </w:pPr>
      <w:r w:rsidRPr="00C27CD1">
        <w:rPr>
          <w:rFonts w:eastAsia="Calibri" w:cstheme="minorHAnsi"/>
          <w:b/>
          <w:sz w:val="20"/>
          <w:szCs w:val="20"/>
          <w:lang w:eastAsia="es-CO"/>
        </w:rPr>
        <w:t>EJEMPLO</w:t>
      </w:r>
    </w:p>
    <w:p w14:paraId="3C5A9750" w14:textId="77777777" w:rsidR="00421704" w:rsidRPr="00C27CD1" w:rsidRDefault="00421704" w:rsidP="00421704">
      <w:pPr>
        <w:spacing w:after="0" w:line="240" w:lineRule="auto"/>
        <w:jc w:val="center"/>
        <w:rPr>
          <w:rFonts w:eastAsia="Calibri" w:cstheme="minorHAnsi"/>
          <w:b/>
          <w:sz w:val="20"/>
          <w:szCs w:val="20"/>
          <w:lang w:eastAsia="es-CO"/>
        </w:rPr>
      </w:pPr>
    </w:p>
    <w:tbl>
      <w:tblPr>
        <w:tblW w:w="2400" w:type="dxa"/>
        <w:jc w:val="center"/>
        <w:tblCellMar>
          <w:left w:w="70" w:type="dxa"/>
          <w:right w:w="70" w:type="dxa"/>
        </w:tblCellMar>
        <w:tblLook w:val="04A0" w:firstRow="1" w:lastRow="0" w:firstColumn="1" w:lastColumn="0" w:noHBand="0" w:noVBand="1"/>
      </w:tblPr>
      <w:tblGrid>
        <w:gridCol w:w="1200"/>
        <w:gridCol w:w="1200"/>
      </w:tblGrid>
      <w:tr w:rsidR="00421704" w:rsidRPr="00C27CD1" w14:paraId="28EFBF39" w14:textId="77777777" w:rsidTr="00AC7436">
        <w:trPr>
          <w:trHeight w:val="255"/>
          <w:jc w:val="center"/>
        </w:trPr>
        <w:tc>
          <w:tcPr>
            <w:tcW w:w="12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A6BBEF0" w14:textId="77777777" w:rsidR="00421704" w:rsidRPr="00C27CD1" w:rsidRDefault="00421704" w:rsidP="00421704">
            <w:pPr>
              <w:spacing w:after="0" w:line="240" w:lineRule="auto"/>
              <w:rPr>
                <w:rFonts w:eastAsia="Times New Roman" w:cstheme="minorHAnsi"/>
                <w:b/>
                <w:bCs/>
                <w:color w:val="000000"/>
                <w:sz w:val="20"/>
                <w:szCs w:val="20"/>
                <w:lang w:eastAsia="es-CO"/>
              </w:rPr>
            </w:pPr>
            <w:r w:rsidRPr="00C27CD1">
              <w:rPr>
                <w:rFonts w:eastAsia="Times New Roman" w:cstheme="minorHAnsi"/>
                <w:b/>
                <w:bCs/>
                <w:color w:val="000000"/>
                <w:sz w:val="20"/>
                <w:szCs w:val="20"/>
                <w:lang w:eastAsia="es-CO"/>
              </w:rPr>
              <w:t>Criterio</w:t>
            </w:r>
          </w:p>
        </w:tc>
        <w:tc>
          <w:tcPr>
            <w:tcW w:w="1200" w:type="dxa"/>
            <w:tcBorders>
              <w:top w:val="single" w:sz="4" w:space="0" w:color="auto"/>
              <w:left w:val="nil"/>
              <w:bottom w:val="single" w:sz="4" w:space="0" w:color="auto"/>
              <w:right w:val="single" w:sz="4" w:space="0" w:color="auto"/>
            </w:tcBorders>
            <w:shd w:val="clear" w:color="000000" w:fill="D9D9D9"/>
            <w:noWrap/>
            <w:vAlign w:val="bottom"/>
            <w:hideMark/>
          </w:tcPr>
          <w:p w14:paraId="1288E617" w14:textId="77777777" w:rsidR="00421704" w:rsidRPr="00C27CD1" w:rsidRDefault="00421704" w:rsidP="00421704">
            <w:pPr>
              <w:spacing w:after="0" w:line="240" w:lineRule="auto"/>
              <w:rPr>
                <w:rFonts w:eastAsia="Times New Roman" w:cstheme="minorHAnsi"/>
                <w:b/>
                <w:bCs/>
                <w:color w:val="000000"/>
                <w:sz w:val="20"/>
                <w:szCs w:val="20"/>
                <w:lang w:eastAsia="es-CO"/>
              </w:rPr>
            </w:pPr>
            <w:r w:rsidRPr="00C27CD1">
              <w:rPr>
                <w:rFonts w:eastAsia="Times New Roman" w:cstheme="minorHAnsi"/>
                <w:b/>
                <w:bCs/>
                <w:color w:val="000000"/>
                <w:sz w:val="20"/>
                <w:szCs w:val="20"/>
                <w:lang w:eastAsia="es-CO"/>
              </w:rPr>
              <w:t>Porcentaje</w:t>
            </w:r>
          </w:p>
        </w:tc>
      </w:tr>
      <w:tr w:rsidR="00421704" w:rsidRPr="00C27CD1" w14:paraId="1138C595" w14:textId="77777777" w:rsidTr="00AC7436">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087B065" w14:textId="77777777" w:rsidR="00421704" w:rsidRPr="00C27CD1" w:rsidRDefault="00421704" w:rsidP="00421704">
            <w:pPr>
              <w:spacing w:after="0" w:line="240" w:lineRule="auto"/>
              <w:rPr>
                <w:rFonts w:eastAsia="Times New Roman" w:cstheme="minorHAnsi"/>
                <w:color w:val="000000"/>
                <w:sz w:val="20"/>
                <w:szCs w:val="20"/>
                <w:lang w:eastAsia="es-CO"/>
              </w:rPr>
            </w:pPr>
            <w:r w:rsidRPr="00C27CD1">
              <w:rPr>
                <w:rFonts w:eastAsia="Times New Roman" w:cstheme="minorHAnsi"/>
                <w:color w:val="000000"/>
                <w:sz w:val="20"/>
                <w:szCs w:val="20"/>
                <w:lang w:eastAsia="es-CO"/>
              </w:rPr>
              <w:t>Inmediato</w:t>
            </w:r>
          </w:p>
        </w:tc>
        <w:tc>
          <w:tcPr>
            <w:tcW w:w="1200" w:type="dxa"/>
            <w:tcBorders>
              <w:top w:val="nil"/>
              <w:left w:val="nil"/>
              <w:bottom w:val="single" w:sz="4" w:space="0" w:color="auto"/>
              <w:right w:val="single" w:sz="4" w:space="0" w:color="auto"/>
            </w:tcBorders>
            <w:shd w:val="clear" w:color="auto" w:fill="auto"/>
            <w:noWrap/>
            <w:vAlign w:val="bottom"/>
            <w:hideMark/>
          </w:tcPr>
          <w:p w14:paraId="4086DF7E" w14:textId="77777777" w:rsidR="00421704" w:rsidRPr="00C27CD1" w:rsidRDefault="00421704" w:rsidP="00421704">
            <w:pPr>
              <w:spacing w:after="0" w:line="240" w:lineRule="auto"/>
              <w:jc w:val="right"/>
              <w:rPr>
                <w:rFonts w:eastAsia="Times New Roman" w:cstheme="minorHAnsi"/>
                <w:color w:val="000000"/>
                <w:sz w:val="20"/>
                <w:szCs w:val="20"/>
                <w:lang w:eastAsia="es-CO"/>
              </w:rPr>
            </w:pPr>
            <w:r w:rsidRPr="00C27CD1">
              <w:rPr>
                <w:rFonts w:eastAsia="Times New Roman" w:cstheme="minorHAnsi"/>
                <w:color w:val="000000"/>
                <w:sz w:val="20"/>
                <w:szCs w:val="20"/>
                <w:lang w:eastAsia="es-CO"/>
              </w:rPr>
              <w:t>60%</w:t>
            </w:r>
          </w:p>
        </w:tc>
      </w:tr>
      <w:tr w:rsidR="00421704" w:rsidRPr="00C27CD1" w14:paraId="2B53BF87" w14:textId="77777777" w:rsidTr="00AC7436">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A00B2AE" w14:textId="77777777" w:rsidR="00421704" w:rsidRPr="00C27CD1" w:rsidRDefault="00421704" w:rsidP="00421704">
            <w:pPr>
              <w:spacing w:after="0" w:line="240" w:lineRule="auto"/>
              <w:rPr>
                <w:rFonts w:eastAsia="Times New Roman" w:cstheme="minorHAnsi"/>
                <w:color w:val="000000"/>
                <w:sz w:val="20"/>
                <w:szCs w:val="20"/>
                <w:lang w:eastAsia="es-CO"/>
              </w:rPr>
            </w:pPr>
            <w:r w:rsidRPr="00C27CD1">
              <w:rPr>
                <w:rFonts w:eastAsia="Times New Roman" w:cstheme="minorHAnsi"/>
                <w:color w:val="000000"/>
                <w:sz w:val="20"/>
                <w:szCs w:val="20"/>
                <w:lang w:eastAsia="es-CO"/>
              </w:rPr>
              <w:t>Intermedio</w:t>
            </w:r>
          </w:p>
        </w:tc>
        <w:tc>
          <w:tcPr>
            <w:tcW w:w="1200" w:type="dxa"/>
            <w:tcBorders>
              <w:top w:val="nil"/>
              <w:left w:val="nil"/>
              <w:bottom w:val="single" w:sz="4" w:space="0" w:color="auto"/>
              <w:right w:val="single" w:sz="4" w:space="0" w:color="auto"/>
            </w:tcBorders>
            <w:shd w:val="clear" w:color="auto" w:fill="auto"/>
            <w:noWrap/>
            <w:vAlign w:val="bottom"/>
            <w:hideMark/>
          </w:tcPr>
          <w:p w14:paraId="17D396FA" w14:textId="77777777" w:rsidR="00421704" w:rsidRPr="00C27CD1" w:rsidRDefault="00421704" w:rsidP="00421704">
            <w:pPr>
              <w:spacing w:after="0" w:line="240" w:lineRule="auto"/>
              <w:jc w:val="right"/>
              <w:rPr>
                <w:rFonts w:eastAsia="Times New Roman" w:cstheme="minorHAnsi"/>
                <w:color w:val="000000"/>
                <w:sz w:val="20"/>
                <w:szCs w:val="20"/>
                <w:lang w:eastAsia="es-CO"/>
              </w:rPr>
            </w:pPr>
            <w:r w:rsidRPr="00C27CD1">
              <w:rPr>
                <w:rFonts w:eastAsia="Times New Roman" w:cstheme="minorHAnsi"/>
                <w:color w:val="000000"/>
                <w:sz w:val="20"/>
                <w:szCs w:val="20"/>
                <w:lang w:eastAsia="es-CO"/>
              </w:rPr>
              <w:t>100</w:t>
            </w:r>
          </w:p>
        </w:tc>
      </w:tr>
      <w:tr w:rsidR="00421704" w:rsidRPr="00C27CD1" w14:paraId="4F5803F1" w14:textId="77777777" w:rsidTr="00AC7436">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6E75531" w14:textId="77777777" w:rsidR="00421704" w:rsidRPr="00C27CD1" w:rsidRDefault="00421704" w:rsidP="00421704">
            <w:pPr>
              <w:spacing w:after="0" w:line="240" w:lineRule="auto"/>
              <w:rPr>
                <w:rFonts w:eastAsia="Times New Roman" w:cstheme="minorHAnsi"/>
                <w:color w:val="000000"/>
                <w:sz w:val="20"/>
                <w:szCs w:val="20"/>
                <w:lang w:eastAsia="es-CO"/>
              </w:rPr>
            </w:pPr>
            <w:r w:rsidRPr="00C27CD1">
              <w:rPr>
                <w:rFonts w:eastAsia="Times New Roman" w:cstheme="minorHAnsi"/>
                <w:color w:val="000000"/>
                <w:sz w:val="20"/>
                <w:szCs w:val="20"/>
                <w:lang w:eastAsia="es-CO"/>
              </w:rPr>
              <w:t>Máximo</w:t>
            </w:r>
          </w:p>
        </w:tc>
        <w:tc>
          <w:tcPr>
            <w:tcW w:w="1200" w:type="dxa"/>
            <w:tcBorders>
              <w:top w:val="nil"/>
              <w:left w:val="nil"/>
              <w:bottom w:val="single" w:sz="4" w:space="0" w:color="auto"/>
              <w:right w:val="single" w:sz="4" w:space="0" w:color="auto"/>
            </w:tcBorders>
            <w:shd w:val="clear" w:color="auto" w:fill="auto"/>
            <w:noWrap/>
            <w:vAlign w:val="bottom"/>
            <w:hideMark/>
          </w:tcPr>
          <w:p w14:paraId="33BC06A7" w14:textId="77777777" w:rsidR="00421704" w:rsidRPr="00C27CD1" w:rsidRDefault="00421704" w:rsidP="00421704">
            <w:pPr>
              <w:spacing w:after="0" w:line="240" w:lineRule="auto"/>
              <w:jc w:val="right"/>
              <w:rPr>
                <w:rFonts w:eastAsia="Times New Roman" w:cstheme="minorHAnsi"/>
                <w:color w:val="000000"/>
                <w:sz w:val="20"/>
                <w:szCs w:val="20"/>
                <w:lang w:eastAsia="es-CO"/>
              </w:rPr>
            </w:pPr>
            <w:r w:rsidRPr="00C27CD1">
              <w:rPr>
                <w:rFonts w:eastAsia="Times New Roman" w:cstheme="minorHAnsi"/>
                <w:color w:val="000000"/>
                <w:sz w:val="20"/>
                <w:szCs w:val="20"/>
                <w:lang w:eastAsia="es-CO"/>
              </w:rPr>
              <w:t>100%</w:t>
            </w:r>
          </w:p>
        </w:tc>
      </w:tr>
      <w:tr w:rsidR="00421704" w:rsidRPr="00C27CD1" w14:paraId="6A58E78C" w14:textId="77777777" w:rsidTr="00AC7436">
        <w:trPr>
          <w:trHeight w:val="255"/>
          <w:jc w:val="center"/>
        </w:trPr>
        <w:tc>
          <w:tcPr>
            <w:tcW w:w="1200" w:type="dxa"/>
            <w:tcBorders>
              <w:top w:val="nil"/>
              <w:left w:val="single" w:sz="4" w:space="0" w:color="auto"/>
              <w:bottom w:val="single" w:sz="4" w:space="0" w:color="auto"/>
              <w:right w:val="single" w:sz="4" w:space="0" w:color="auto"/>
            </w:tcBorders>
            <w:shd w:val="clear" w:color="auto" w:fill="00B0F0"/>
            <w:noWrap/>
            <w:vAlign w:val="bottom"/>
            <w:hideMark/>
          </w:tcPr>
          <w:p w14:paraId="7E9C1521" w14:textId="77777777" w:rsidR="00421704" w:rsidRPr="00C27CD1" w:rsidRDefault="00421704" w:rsidP="00421704">
            <w:pPr>
              <w:spacing w:after="0" w:line="240" w:lineRule="auto"/>
              <w:rPr>
                <w:rFonts w:eastAsia="Times New Roman" w:cstheme="minorHAnsi"/>
                <w:b/>
                <w:bCs/>
                <w:color w:val="000000"/>
                <w:sz w:val="20"/>
                <w:szCs w:val="20"/>
                <w:lang w:eastAsia="es-CO"/>
              </w:rPr>
            </w:pPr>
            <w:r w:rsidRPr="00C27CD1">
              <w:rPr>
                <w:rFonts w:eastAsia="Times New Roman" w:cstheme="minorHAnsi"/>
                <w:b/>
                <w:bCs/>
                <w:color w:val="000000"/>
                <w:sz w:val="20"/>
                <w:szCs w:val="20"/>
                <w:lang w:eastAsia="es-CO"/>
              </w:rPr>
              <w:t>POG</w:t>
            </w:r>
          </w:p>
        </w:tc>
        <w:tc>
          <w:tcPr>
            <w:tcW w:w="1200" w:type="dxa"/>
            <w:tcBorders>
              <w:top w:val="nil"/>
              <w:left w:val="nil"/>
              <w:bottom w:val="single" w:sz="4" w:space="0" w:color="auto"/>
              <w:right w:val="single" w:sz="4" w:space="0" w:color="auto"/>
            </w:tcBorders>
            <w:shd w:val="clear" w:color="auto" w:fill="00B0F0"/>
            <w:noWrap/>
            <w:vAlign w:val="bottom"/>
            <w:hideMark/>
          </w:tcPr>
          <w:p w14:paraId="44E3985C" w14:textId="77777777" w:rsidR="00421704" w:rsidRPr="00C27CD1" w:rsidRDefault="00421704" w:rsidP="00421704">
            <w:pPr>
              <w:spacing w:after="0" w:line="240" w:lineRule="auto"/>
              <w:jc w:val="right"/>
              <w:rPr>
                <w:rFonts w:eastAsia="Times New Roman" w:cstheme="minorHAnsi"/>
                <w:b/>
                <w:bCs/>
                <w:color w:val="000000"/>
                <w:sz w:val="20"/>
                <w:szCs w:val="20"/>
                <w:lang w:eastAsia="es-CO"/>
              </w:rPr>
            </w:pPr>
            <w:r w:rsidRPr="00C27CD1">
              <w:rPr>
                <w:rFonts w:eastAsia="Times New Roman" w:cstheme="minorHAnsi"/>
                <w:b/>
                <w:bCs/>
                <w:color w:val="000000"/>
                <w:sz w:val="20"/>
                <w:szCs w:val="20"/>
                <w:lang w:eastAsia="es-CO"/>
              </w:rPr>
              <w:t>87%</w:t>
            </w:r>
          </w:p>
        </w:tc>
      </w:tr>
    </w:tbl>
    <w:p w14:paraId="6FB7D5CD" w14:textId="77777777" w:rsidR="00421704" w:rsidRPr="00C27CD1" w:rsidRDefault="00421704" w:rsidP="00421704">
      <w:pPr>
        <w:tabs>
          <w:tab w:val="left" w:pos="3615"/>
        </w:tabs>
        <w:spacing w:after="0" w:line="240" w:lineRule="auto"/>
        <w:jc w:val="center"/>
        <w:rPr>
          <w:rFonts w:eastAsia="Calibri" w:cstheme="minorHAnsi"/>
          <w:b/>
          <w:sz w:val="20"/>
          <w:szCs w:val="20"/>
        </w:rPr>
      </w:pPr>
      <w:r w:rsidRPr="00C27CD1">
        <w:rPr>
          <w:rFonts w:eastAsia="Calibri" w:cstheme="minorHAnsi"/>
          <w:b/>
          <w:sz w:val="20"/>
          <w:szCs w:val="20"/>
        </w:rPr>
        <w:t xml:space="preserve">  </w:t>
      </w:r>
    </w:p>
    <w:p w14:paraId="7A92018B" w14:textId="77777777" w:rsidR="00421704" w:rsidRPr="00C27CD1" w:rsidRDefault="00421704" w:rsidP="00421704">
      <w:pPr>
        <w:tabs>
          <w:tab w:val="left" w:pos="3615"/>
        </w:tabs>
        <w:spacing w:after="0" w:line="240" w:lineRule="auto"/>
        <w:jc w:val="center"/>
        <w:rPr>
          <w:rFonts w:eastAsia="Calibri" w:cstheme="minorHAnsi"/>
          <w:b/>
          <w:sz w:val="20"/>
          <w:szCs w:val="20"/>
        </w:rPr>
      </w:pPr>
      <w:r w:rsidRPr="00C27CD1">
        <w:rPr>
          <w:rFonts w:eastAsia="Calibri" w:cstheme="minorHAnsi"/>
          <w:b/>
          <w:sz w:val="20"/>
          <w:szCs w:val="20"/>
        </w:rPr>
        <w:t>TABLA 4 CALCULO POG</w:t>
      </w:r>
    </w:p>
    <w:p w14:paraId="4E523D3D" w14:textId="77777777" w:rsidR="00421704" w:rsidRPr="00C27CD1" w:rsidRDefault="00421704" w:rsidP="00421704">
      <w:pPr>
        <w:tabs>
          <w:tab w:val="left" w:pos="3615"/>
        </w:tabs>
        <w:spacing w:after="0" w:line="240" w:lineRule="auto"/>
        <w:jc w:val="center"/>
        <w:rPr>
          <w:rFonts w:eastAsia="Calibri" w:cstheme="minorHAnsi"/>
          <w:b/>
          <w:sz w:val="20"/>
          <w:szCs w:val="20"/>
        </w:rPr>
      </w:pPr>
    </w:p>
    <w:p w14:paraId="44041DDC" w14:textId="77777777" w:rsidR="00421704" w:rsidRPr="00C27CD1" w:rsidRDefault="00421704" w:rsidP="00421704">
      <w:pPr>
        <w:spacing w:after="0" w:line="240" w:lineRule="auto"/>
        <w:ind w:left="708"/>
        <w:jc w:val="both"/>
        <w:rPr>
          <w:rFonts w:eastAsia="Calibri" w:cstheme="minorHAnsi"/>
          <w:b/>
          <w:sz w:val="20"/>
          <w:szCs w:val="20"/>
          <w:lang w:val="es-ES_tradnl" w:eastAsia="es-ES"/>
        </w:rPr>
      </w:pPr>
    </w:p>
    <w:p w14:paraId="6CFA4C72" w14:textId="77777777" w:rsidR="00421704" w:rsidRPr="00C27CD1" w:rsidRDefault="00421704" w:rsidP="00421704">
      <w:pPr>
        <w:spacing w:after="0" w:line="240" w:lineRule="auto"/>
        <w:ind w:left="708"/>
        <w:jc w:val="both"/>
        <w:rPr>
          <w:rFonts w:eastAsia="Calibri" w:cstheme="minorHAnsi"/>
          <w:b/>
          <w:sz w:val="20"/>
          <w:szCs w:val="20"/>
          <w:lang w:val="es-ES_tradnl" w:eastAsia="es-ES"/>
        </w:rPr>
      </w:pPr>
    </w:p>
    <w:p w14:paraId="5953B536" w14:textId="77777777" w:rsidR="00421704" w:rsidRPr="00C27CD1" w:rsidRDefault="00421704" w:rsidP="00421704">
      <w:pPr>
        <w:spacing w:after="0" w:line="240" w:lineRule="auto"/>
        <w:rPr>
          <w:rFonts w:eastAsia="Calibri" w:cstheme="minorHAnsi"/>
          <w:b/>
          <w:sz w:val="20"/>
          <w:szCs w:val="20"/>
        </w:rPr>
      </w:pPr>
      <w:bookmarkStart w:id="8" w:name="_Toc381352342"/>
      <w:bookmarkStart w:id="9" w:name="_Toc2069808"/>
      <w:r w:rsidRPr="00C27CD1">
        <w:rPr>
          <w:rFonts w:eastAsia="Calibri" w:cstheme="minorHAnsi"/>
          <w:b/>
          <w:sz w:val="20"/>
          <w:szCs w:val="20"/>
        </w:rPr>
        <w:t>3.</w:t>
      </w:r>
      <w:bookmarkEnd w:id="8"/>
      <w:r w:rsidRPr="00C27CD1">
        <w:rPr>
          <w:rFonts w:eastAsia="Calibri" w:cstheme="minorHAnsi"/>
          <w:b/>
          <w:sz w:val="20"/>
          <w:szCs w:val="20"/>
        </w:rPr>
        <w:t>3. DESCUENTOS POR INCUMPLIMIENTOS</w:t>
      </w:r>
      <w:bookmarkEnd w:id="9"/>
    </w:p>
    <w:p w14:paraId="7B5BC5EF" w14:textId="77777777" w:rsidR="00421704" w:rsidRPr="00C27CD1" w:rsidRDefault="00421704" w:rsidP="00421704">
      <w:pPr>
        <w:spacing w:after="0" w:line="240" w:lineRule="auto"/>
        <w:rPr>
          <w:rFonts w:eastAsia="Calibri" w:cstheme="minorHAnsi"/>
          <w:sz w:val="20"/>
          <w:szCs w:val="20"/>
        </w:rPr>
      </w:pPr>
    </w:p>
    <w:p w14:paraId="0AC5628E" w14:textId="77777777" w:rsidR="00421704" w:rsidRPr="00C27CD1" w:rsidRDefault="00421704" w:rsidP="00421704">
      <w:pPr>
        <w:spacing w:after="0" w:line="240" w:lineRule="auto"/>
        <w:rPr>
          <w:rFonts w:eastAsia="Calibri" w:cstheme="minorHAnsi"/>
          <w:sz w:val="20"/>
          <w:szCs w:val="20"/>
        </w:rPr>
      </w:pPr>
      <w:r w:rsidRPr="00C27CD1">
        <w:rPr>
          <w:rFonts w:eastAsia="Calibri" w:cstheme="minorHAnsi"/>
          <w:sz w:val="20"/>
          <w:szCs w:val="20"/>
        </w:rPr>
        <w:t xml:space="preserve">Se establecen los siguientes criterios </w:t>
      </w:r>
      <w:r w:rsidRPr="00C27CD1">
        <w:rPr>
          <w:rFonts w:eastAsia="Times New Roman" w:cstheme="minorHAnsi"/>
          <w:noProof/>
          <w:sz w:val="20"/>
          <w:szCs w:val="20"/>
        </w:rPr>
        <mc:AlternateContent>
          <mc:Choice Requires="wps">
            <w:drawing>
              <wp:anchor distT="0" distB="0" distL="114300" distR="114300" simplePos="0" relativeHeight="251657216" behindDoc="0" locked="0" layoutInCell="1" allowOverlap="1" wp14:anchorId="46BD16A8" wp14:editId="5F1AF3C9">
                <wp:simplePos x="0" y="0"/>
                <wp:positionH relativeFrom="margin">
                  <wp:align>center</wp:align>
                </wp:positionH>
                <wp:positionV relativeFrom="bottomMargin">
                  <wp:align>center</wp:align>
                </wp:positionV>
                <wp:extent cx="661670" cy="502920"/>
                <wp:effectExtent l="9525" t="9525" r="5080" b="11430"/>
                <wp:wrapNone/>
                <wp:docPr id="1325842236" name="Pergamino: horizont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50292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14:paraId="6E652D8A" w14:textId="77777777" w:rsidR="00421704" w:rsidRPr="00421704" w:rsidRDefault="00421704" w:rsidP="00421704">
                            <w:pPr>
                              <w:jc w:val="center"/>
                              <w:rPr>
                                <w:color w:val="808080"/>
                              </w:rPr>
                            </w:pPr>
                            <w:r w:rsidRPr="00421704">
                              <w:fldChar w:fldCharType="begin"/>
                            </w:r>
                            <w:r>
                              <w:instrText>PAGE    \* MERGEFORMAT</w:instrText>
                            </w:r>
                            <w:r w:rsidRPr="00421704">
                              <w:fldChar w:fldCharType="separate"/>
                            </w:r>
                            <w:r w:rsidRPr="00421704">
                              <w:rPr>
                                <w:color w:val="808080"/>
                                <w:lang w:val="es-ES"/>
                              </w:rPr>
                              <w:t>2</w:t>
                            </w:r>
                            <w:r w:rsidRPr="00421704">
                              <w:rPr>
                                <w:color w:val="80808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D16A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1" o:spid="_x0000_s1026" type="#_x0000_t98" style="position:absolute;margin-left:0;margin-top:0;width:52.1pt;height:39.6pt;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" adj="5400" filled="f" fillcolor="#17365d" strokecolor="#a5a5a5">
                <v:textbox>
                  <w:txbxContent>
                    <w:p w14:paraId="6E652D8A" w14:textId="77777777" w:rsidR="00421704" w:rsidRPr="00421704" w:rsidRDefault="00421704" w:rsidP="00421704">
                      <w:pPr>
                        <w:jc w:val="center"/>
                        <w:rPr>
                          <w:color w:val="808080"/>
                        </w:rPr>
                      </w:pPr>
                      <w:r>
                        <w:fldChar w:fldCharType="begin"/>
                      </w:r>
                      <w:r>
                        <w:instrText>PAGE    \* MERGEFORMAT</w:instrText>
                      </w:r>
                      <w:r>
                        <w:fldChar w:fldCharType="separate"/>
                      </w:r>
                      <w:r w:rsidRPr="00421704">
                        <w:rPr>
                          <w:color w:val="808080"/>
                          <w:lang w:val="es-ES"/>
                        </w:rPr>
                        <w:t>2</w:t>
                      </w:r>
                      <w:r w:rsidRPr="00421704">
                        <w:rPr>
                          <w:color w:val="808080"/>
                        </w:rPr>
                        <w:fldChar w:fldCharType="end"/>
                      </w:r>
                    </w:p>
                  </w:txbxContent>
                </v:textbox>
                <w10:wrap anchorx="margin" anchory="margin"/>
              </v:shape>
            </w:pict>
          </mc:Fallback>
        </mc:AlternateContent>
      </w:r>
      <w:r w:rsidRPr="00C27CD1">
        <w:rPr>
          <w:rFonts w:eastAsia="Calibri" w:cstheme="minorHAnsi"/>
          <w:sz w:val="20"/>
          <w:szCs w:val="20"/>
        </w:rPr>
        <w:t xml:space="preserve"> incumplimiento y descuentos sobre el Contrato, por la prestación de los servicios acordados:</w:t>
      </w:r>
    </w:p>
    <w:p w14:paraId="51629775" w14:textId="77777777" w:rsidR="00421704" w:rsidRPr="00C27CD1" w:rsidRDefault="00421704" w:rsidP="00421704">
      <w:pPr>
        <w:spacing w:after="0" w:line="240" w:lineRule="auto"/>
        <w:rPr>
          <w:rFonts w:eastAsia="Calibri" w:cstheme="minorHAnsi"/>
          <w:sz w:val="20"/>
          <w:szCs w:val="20"/>
        </w:rPr>
      </w:pPr>
    </w:p>
    <w:p w14:paraId="4E595458" w14:textId="77777777" w:rsidR="00421704" w:rsidRPr="00C27CD1" w:rsidRDefault="00421704" w:rsidP="00BD6CB7">
      <w:pPr>
        <w:numPr>
          <w:ilvl w:val="0"/>
          <w:numId w:val="9"/>
        </w:numPr>
        <w:spacing w:after="0" w:line="240" w:lineRule="auto"/>
        <w:contextualSpacing/>
        <w:jc w:val="both"/>
        <w:rPr>
          <w:rFonts w:eastAsia="Times New Roman" w:cstheme="minorHAnsi"/>
          <w:sz w:val="20"/>
          <w:szCs w:val="20"/>
          <w:lang w:val="es-ES" w:eastAsia="es-ES"/>
        </w:rPr>
      </w:pPr>
      <w:r w:rsidRPr="00C27CD1">
        <w:rPr>
          <w:rFonts w:eastAsia="Times New Roman" w:cstheme="minorHAnsi"/>
          <w:sz w:val="20"/>
          <w:szCs w:val="20"/>
          <w:lang w:val="es-ES" w:eastAsia="es-ES"/>
        </w:rPr>
        <w:t>Cuando se presente el incumplimiento de un Indicador durante un periodo medición, el proveedor deberá presentar un Plan de Mejora del Servicio (</w:t>
      </w:r>
      <w:r w:rsidRPr="00C27CD1">
        <w:rPr>
          <w:rFonts w:eastAsia="Times New Roman" w:cstheme="minorHAnsi"/>
          <w:b/>
          <w:bCs/>
          <w:sz w:val="20"/>
          <w:szCs w:val="20"/>
          <w:lang w:val="es-ES" w:eastAsia="es-ES"/>
        </w:rPr>
        <w:t>SIP</w:t>
      </w:r>
      <w:r w:rsidRPr="00C27CD1">
        <w:rPr>
          <w:rFonts w:eastAsia="Times New Roman" w:cstheme="minorHAnsi"/>
          <w:sz w:val="20"/>
          <w:szCs w:val="20"/>
          <w:lang w:val="es-ES" w:eastAsia="es-ES"/>
        </w:rPr>
        <w:t xml:space="preserve"> – Siglas en ingles Service Improvement Program), el cual será revisado por el supervisor e interventor del contrato para su aprobación, quienes podrán sugerir cambios o adiciones en el plan cuando resulte procedente. El Plan de Mejora del Servicio (SIP) deberá ser aplicado a partir del mes siguiente del incumplimiento del indicador. </w:t>
      </w:r>
    </w:p>
    <w:p w14:paraId="5405A2F0" w14:textId="77777777" w:rsidR="00421704" w:rsidRPr="00C27CD1" w:rsidRDefault="00421704" w:rsidP="00BD6CB7">
      <w:pPr>
        <w:numPr>
          <w:ilvl w:val="0"/>
          <w:numId w:val="9"/>
        </w:numPr>
        <w:spacing w:after="0" w:line="240" w:lineRule="auto"/>
        <w:contextualSpacing/>
        <w:jc w:val="both"/>
        <w:rPr>
          <w:rFonts w:eastAsia="Times New Roman" w:cstheme="minorHAnsi"/>
          <w:sz w:val="20"/>
          <w:szCs w:val="20"/>
          <w:lang w:val="es-ES" w:eastAsia="es-ES"/>
        </w:rPr>
      </w:pPr>
      <w:r w:rsidRPr="00C27CD1">
        <w:rPr>
          <w:rFonts w:eastAsia="Times New Roman" w:cstheme="minorHAnsi"/>
          <w:sz w:val="20"/>
          <w:szCs w:val="20"/>
          <w:lang w:val="es-ES" w:eastAsia="es-ES"/>
        </w:rPr>
        <w:t xml:space="preserve">Si el grupo de soporte o proveedor de tecnología presenta incumplimiento de un indicador en el periodo y su plan de Mejora SIP permite el cumplimiento del indicador por los 6 meses </w:t>
      </w:r>
      <w:proofErr w:type="gramStart"/>
      <w:r w:rsidRPr="00C27CD1">
        <w:rPr>
          <w:rFonts w:eastAsia="Times New Roman" w:cstheme="minorHAnsi"/>
          <w:sz w:val="20"/>
          <w:szCs w:val="20"/>
          <w:lang w:val="es-ES" w:eastAsia="es-ES"/>
        </w:rPr>
        <w:t>subsiguientes ,</w:t>
      </w:r>
      <w:proofErr w:type="gramEnd"/>
      <w:r w:rsidRPr="00C27CD1">
        <w:rPr>
          <w:rFonts w:eastAsia="Times New Roman" w:cstheme="minorHAnsi"/>
          <w:sz w:val="20"/>
          <w:szCs w:val="20"/>
          <w:lang w:val="es-ES" w:eastAsia="es-ES"/>
        </w:rPr>
        <w:t xml:space="preserve"> una vez evaluado, se dará la respectiva calificación de cumplimiento del indicador. Los incumplimientos anteriores serán subsanados siempre y cuando cumplan con los planes de mejora establecidos.</w:t>
      </w:r>
    </w:p>
    <w:p w14:paraId="7748AB66" w14:textId="77777777" w:rsidR="00421704" w:rsidRPr="00C27CD1" w:rsidRDefault="00421704" w:rsidP="00BD6CB7">
      <w:pPr>
        <w:numPr>
          <w:ilvl w:val="0"/>
          <w:numId w:val="9"/>
        </w:numPr>
        <w:spacing w:after="0" w:line="240" w:lineRule="auto"/>
        <w:contextualSpacing/>
        <w:jc w:val="both"/>
        <w:rPr>
          <w:rFonts w:eastAsia="Times New Roman" w:cstheme="minorHAnsi"/>
          <w:sz w:val="20"/>
          <w:szCs w:val="20"/>
          <w:lang w:val="es-ES" w:eastAsia="es-ES"/>
        </w:rPr>
      </w:pPr>
      <w:r w:rsidRPr="00C27CD1">
        <w:rPr>
          <w:rFonts w:eastAsia="Times New Roman" w:cstheme="minorHAnsi"/>
          <w:sz w:val="20"/>
          <w:szCs w:val="20"/>
          <w:lang w:val="es-ES" w:eastAsia="es-ES"/>
        </w:rPr>
        <w:t>Se aplicará descuento, cuando el grupo de soporte o proveedor de tecnología incumpla durante dos (2) periodos continuos o discontinuos de un mismo indicador de servicio y se extenderá hasta cuando el grupo de soporte o proveedor de tecnología cumpla el respectivo Indicador.</w:t>
      </w:r>
    </w:p>
    <w:p w14:paraId="39E45C92" w14:textId="77777777" w:rsidR="00421704" w:rsidRPr="00C27CD1" w:rsidRDefault="00421704" w:rsidP="00421704">
      <w:pPr>
        <w:spacing w:after="0" w:line="240" w:lineRule="auto"/>
        <w:ind w:left="1004"/>
        <w:rPr>
          <w:rFonts w:eastAsia="Times New Roman" w:cstheme="minorHAnsi"/>
          <w:sz w:val="20"/>
          <w:szCs w:val="20"/>
          <w:lang w:val="es-ES" w:eastAsia="es-ES"/>
        </w:rPr>
      </w:pPr>
    </w:p>
    <w:p w14:paraId="08C011E7" w14:textId="77777777" w:rsidR="00421704" w:rsidRPr="00C27CD1" w:rsidRDefault="00421704" w:rsidP="00421704">
      <w:pPr>
        <w:spacing w:after="0" w:line="240" w:lineRule="auto"/>
        <w:ind w:left="708"/>
        <w:jc w:val="both"/>
        <w:rPr>
          <w:rFonts w:eastAsia="Calibri" w:cstheme="minorHAnsi"/>
          <w:b/>
          <w:sz w:val="20"/>
          <w:szCs w:val="20"/>
          <w:lang w:val="es-ES_tradnl" w:eastAsia="es-ES"/>
        </w:rPr>
      </w:pPr>
    </w:p>
    <w:p w14:paraId="4B7B7B9F" w14:textId="77777777" w:rsidR="00421704" w:rsidRPr="00C27CD1" w:rsidRDefault="00421704" w:rsidP="00421704">
      <w:pPr>
        <w:spacing w:after="0" w:line="240" w:lineRule="auto"/>
        <w:jc w:val="both"/>
        <w:rPr>
          <w:rFonts w:eastAsia="Calibri" w:cstheme="minorHAnsi"/>
          <w:b/>
          <w:sz w:val="20"/>
          <w:szCs w:val="20"/>
        </w:rPr>
      </w:pPr>
      <w:r w:rsidRPr="00C27CD1">
        <w:rPr>
          <w:rFonts w:eastAsia="Calibri" w:cstheme="minorHAnsi"/>
          <w:b/>
          <w:sz w:val="20"/>
          <w:szCs w:val="20"/>
        </w:rPr>
        <w:t>DESCUENTOS POR NO CUMPLIMIENTO DE LOS INDICADORES</w:t>
      </w:r>
    </w:p>
    <w:p w14:paraId="5B425F26" w14:textId="77777777" w:rsidR="00421704" w:rsidRPr="00C27CD1" w:rsidRDefault="00421704" w:rsidP="00421704">
      <w:pPr>
        <w:spacing w:after="0" w:line="240" w:lineRule="auto"/>
        <w:jc w:val="both"/>
        <w:rPr>
          <w:rFonts w:eastAsia="Calibri" w:cstheme="minorHAnsi"/>
          <w:b/>
          <w:sz w:val="20"/>
          <w:szCs w:val="20"/>
        </w:rPr>
      </w:pPr>
    </w:p>
    <w:p w14:paraId="1C490D39" w14:textId="77777777" w:rsidR="00421704" w:rsidRPr="00C27CD1" w:rsidRDefault="00421704" w:rsidP="00421704">
      <w:pPr>
        <w:spacing w:after="0" w:line="240" w:lineRule="auto"/>
        <w:jc w:val="both"/>
        <w:rPr>
          <w:rFonts w:eastAsia="Calibri" w:cstheme="minorHAnsi"/>
          <w:sz w:val="20"/>
          <w:szCs w:val="20"/>
        </w:rPr>
      </w:pPr>
      <w:r w:rsidRPr="00C27CD1">
        <w:rPr>
          <w:rFonts w:eastAsia="Calibri" w:cstheme="minorHAnsi"/>
          <w:sz w:val="20"/>
          <w:szCs w:val="20"/>
        </w:rPr>
        <w:t>Para efectos del cálculo del descuento a efectuar a la factura en caso de incumplimiento de cualquier indicador durante dos meses continuos, se aplicarán los descuentos descritos en la siguiente tabla:</w:t>
      </w:r>
    </w:p>
    <w:p w14:paraId="398D0412" w14:textId="77777777" w:rsidR="00421704" w:rsidRPr="00C27CD1" w:rsidRDefault="00421704" w:rsidP="00421704">
      <w:pPr>
        <w:spacing w:after="0" w:line="240" w:lineRule="auto"/>
        <w:jc w:val="both"/>
        <w:rPr>
          <w:rFonts w:eastAsia="Calibri" w:cstheme="minorHAnsi"/>
          <w:sz w:val="20"/>
          <w:szCs w:val="20"/>
        </w:rPr>
      </w:pPr>
    </w:p>
    <w:tbl>
      <w:tblPr>
        <w:tblStyle w:val="Tablaconcuadrcula"/>
        <w:tblW w:w="0" w:type="auto"/>
        <w:jc w:val="center"/>
        <w:tblLook w:val="04A0" w:firstRow="1" w:lastRow="0" w:firstColumn="1" w:lastColumn="0" w:noHBand="0" w:noVBand="1"/>
      </w:tblPr>
      <w:tblGrid>
        <w:gridCol w:w="1041"/>
        <w:gridCol w:w="3315"/>
        <w:gridCol w:w="3544"/>
      </w:tblGrid>
      <w:tr w:rsidR="00421704" w:rsidRPr="00C27CD1" w14:paraId="3E0DAA78" w14:textId="77777777" w:rsidTr="00AC7436">
        <w:trPr>
          <w:tblHeader/>
          <w:jc w:val="center"/>
        </w:trPr>
        <w:tc>
          <w:tcPr>
            <w:tcW w:w="704" w:type="dxa"/>
            <w:tcBorders>
              <w:top w:val="single" w:sz="4" w:space="0" w:color="000000"/>
              <w:left w:val="single" w:sz="4" w:space="0" w:color="000000"/>
              <w:bottom w:val="single" w:sz="4" w:space="0" w:color="000000"/>
              <w:right w:val="single" w:sz="4" w:space="0" w:color="000000"/>
            </w:tcBorders>
          </w:tcPr>
          <w:p w14:paraId="71E20180" w14:textId="77777777" w:rsidR="00421704" w:rsidRPr="00C27CD1" w:rsidRDefault="00421704" w:rsidP="00421704">
            <w:pPr>
              <w:jc w:val="center"/>
              <w:rPr>
                <w:rFonts w:asciiTheme="minorHAnsi" w:hAnsiTheme="minorHAnsi" w:cstheme="minorHAnsi"/>
                <w:b/>
              </w:rPr>
            </w:pPr>
          </w:p>
        </w:tc>
        <w:tc>
          <w:tcPr>
            <w:tcW w:w="6859" w:type="dxa"/>
            <w:gridSpan w:val="2"/>
            <w:tcBorders>
              <w:top w:val="single" w:sz="4" w:space="0" w:color="000000"/>
              <w:left w:val="single" w:sz="4" w:space="0" w:color="000000"/>
              <w:bottom w:val="single" w:sz="4" w:space="0" w:color="000000"/>
              <w:right w:val="single" w:sz="4" w:space="0" w:color="000000"/>
            </w:tcBorders>
          </w:tcPr>
          <w:p w14:paraId="066078F9" w14:textId="77777777" w:rsidR="00421704" w:rsidRPr="00C27CD1" w:rsidRDefault="00421704" w:rsidP="00421704">
            <w:pPr>
              <w:jc w:val="center"/>
              <w:rPr>
                <w:rFonts w:asciiTheme="minorHAnsi" w:hAnsiTheme="minorHAnsi" w:cstheme="minorHAnsi"/>
                <w:b/>
              </w:rPr>
            </w:pPr>
            <w:r w:rsidRPr="00C27CD1">
              <w:rPr>
                <w:rFonts w:asciiTheme="minorHAnsi" w:hAnsiTheme="minorHAnsi" w:cstheme="minorHAnsi"/>
                <w:b/>
              </w:rPr>
              <w:t>DESCUENTOS POR INCUMPLIMIENTO DE LOS INDICADORES EN LA ETAPA DE SOPORTE Y MANTENIMIENTO</w:t>
            </w:r>
          </w:p>
        </w:tc>
      </w:tr>
      <w:tr w:rsidR="00421704" w:rsidRPr="00C27CD1" w14:paraId="2670FB68" w14:textId="77777777" w:rsidTr="00AC7436">
        <w:trPr>
          <w:tblHeader/>
          <w:jc w:val="center"/>
        </w:trPr>
        <w:tc>
          <w:tcPr>
            <w:tcW w:w="704" w:type="dxa"/>
            <w:tcBorders>
              <w:top w:val="single" w:sz="4" w:space="0" w:color="000000"/>
              <w:left w:val="single" w:sz="4" w:space="0" w:color="000000"/>
              <w:bottom w:val="single" w:sz="4" w:space="0" w:color="000000"/>
              <w:right w:val="single" w:sz="4" w:space="0" w:color="000000"/>
            </w:tcBorders>
          </w:tcPr>
          <w:p w14:paraId="2D519869" w14:textId="77777777" w:rsidR="00421704" w:rsidRPr="00C27CD1" w:rsidRDefault="00421704" w:rsidP="00421704">
            <w:pPr>
              <w:rPr>
                <w:rFonts w:asciiTheme="minorHAnsi" w:hAnsiTheme="minorHAnsi" w:cstheme="minorHAnsi"/>
                <w:b/>
              </w:rPr>
            </w:pPr>
            <w:r w:rsidRPr="00C27CD1">
              <w:rPr>
                <w:rFonts w:asciiTheme="minorHAnsi" w:hAnsiTheme="minorHAnsi" w:cstheme="minorHAnsi"/>
                <w:b/>
              </w:rPr>
              <w:t xml:space="preserve"> N° Penalidad</w:t>
            </w:r>
          </w:p>
        </w:tc>
        <w:tc>
          <w:tcPr>
            <w:tcW w:w="3315" w:type="dxa"/>
            <w:tcBorders>
              <w:top w:val="single" w:sz="4" w:space="0" w:color="000000"/>
              <w:left w:val="single" w:sz="4" w:space="0" w:color="000000"/>
              <w:bottom w:val="single" w:sz="4" w:space="0" w:color="000000"/>
              <w:right w:val="single" w:sz="4" w:space="0" w:color="000000"/>
            </w:tcBorders>
            <w:hideMark/>
          </w:tcPr>
          <w:p w14:paraId="2E50AD51" w14:textId="77777777" w:rsidR="00421704" w:rsidRPr="00C27CD1" w:rsidRDefault="00421704" w:rsidP="00421704">
            <w:pPr>
              <w:rPr>
                <w:rFonts w:asciiTheme="minorHAnsi" w:hAnsiTheme="minorHAnsi" w:cstheme="minorHAnsi"/>
                <w:b/>
              </w:rPr>
            </w:pPr>
            <w:r w:rsidRPr="00C27CD1">
              <w:rPr>
                <w:rFonts w:asciiTheme="minorHAnsi" w:hAnsiTheme="minorHAnsi" w:cstheme="minorHAnsi"/>
                <w:b/>
              </w:rPr>
              <w:t>PERIODO DE INCUMPLIMIENTO DE UN MISMO INDICADOR</w:t>
            </w:r>
          </w:p>
        </w:tc>
        <w:tc>
          <w:tcPr>
            <w:tcW w:w="3544" w:type="dxa"/>
            <w:tcBorders>
              <w:top w:val="single" w:sz="4" w:space="0" w:color="000000"/>
              <w:left w:val="single" w:sz="4" w:space="0" w:color="000000"/>
              <w:bottom w:val="single" w:sz="4" w:space="0" w:color="000000"/>
              <w:right w:val="single" w:sz="4" w:space="0" w:color="000000"/>
            </w:tcBorders>
            <w:hideMark/>
          </w:tcPr>
          <w:p w14:paraId="6815C69A" w14:textId="77777777" w:rsidR="00421704" w:rsidRPr="00C27CD1" w:rsidRDefault="00421704" w:rsidP="00421704">
            <w:pPr>
              <w:rPr>
                <w:rFonts w:asciiTheme="minorHAnsi" w:hAnsiTheme="minorHAnsi" w:cstheme="minorHAnsi"/>
                <w:b/>
              </w:rPr>
            </w:pPr>
            <w:proofErr w:type="gramStart"/>
            <w:r w:rsidRPr="00C27CD1">
              <w:rPr>
                <w:rFonts w:asciiTheme="minorHAnsi" w:hAnsiTheme="minorHAnsi" w:cstheme="minorHAnsi"/>
                <w:b/>
              </w:rPr>
              <w:t>PORCENTAJE A DESCONTAR</w:t>
            </w:r>
            <w:proofErr w:type="gramEnd"/>
            <w:r w:rsidRPr="00C27CD1">
              <w:rPr>
                <w:rFonts w:asciiTheme="minorHAnsi" w:hAnsiTheme="minorHAnsi" w:cstheme="minorHAnsi"/>
                <w:b/>
              </w:rPr>
              <w:t xml:space="preserve"> DE LA FACTURA PRESENTADA POR LA</w:t>
            </w:r>
            <w:r w:rsidRPr="00C27CD1">
              <w:rPr>
                <w:rFonts w:asciiTheme="minorHAnsi" w:hAnsiTheme="minorHAnsi" w:cstheme="minorHAnsi"/>
                <w:b/>
                <w:color w:val="000000"/>
              </w:rPr>
              <w:t xml:space="preserve"> FÁBRICA </w:t>
            </w:r>
          </w:p>
        </w:tc>
      </w:tr>
      <w:tr w:rsidR="00421704" w:rsidRPr="00C27CD1" w14:paraId="0DA8A284" w14:textId="77777777" w:rsidTr="00AC7436">
        <w:trPr>
          <w:jc w:val="center"/>
        </w:trPr>
        <w:tc>
          <w:tcPr>
            <w:tcW w:w="704" w:type="dxa"/>
            <w:tcBorders>
              <w:top w:val="single" w:sz="4" w:space="0" w:color="000000"/>
              <w:left w:val="single" w:sz="4" w:space="0" w:color="000000"/>
              <w:bottom w:val="single" w:sz="4" w:space="0" w:color="000000"/>
              <w:right w:val="single" w:sz="4" w:space="0" w:color="000000"/>
            </w:tcBorders>
          </w:tcPr>
          <w:p w14:paraId="5769891D" w14:textId="77777777" w:rsidR="00421704" w:rsidRPr="00C27CD1" w:rsidRDefault="00421704" w:rsidP="00421704">
            <w:pPr>
              <w:jc w:val="center"/>
              <w:rPr>
                <w:rFonts w:asciiTheme="minorHAnsi" w:hAnsiTheme="minorHAnsi" w:cstheme="minorHAnsi"/>
              </w:rPr>
            </w:pPr>
            <w:r w:rsidRPr="00C27CD1">
              <w:rPr>
                <w:rFonts w:asciiTheme="minorHAnsi" w:hAnsiTheme="minorHAnsi" w:cstheme="minorHAnsi"/>
              </w:rPr>
              <w:t>1</w:t>
            </w:r>
          </w:p>
        </w:tc>
        <w:tc>
          <w:tcPr>
            <w:tcW w:w="3315" w:type="dxa"/>
            <w:tcBorders>
              <w:top w:val="single" w:sz="4" w:space="0" w:color="000000"/>
              <w:left w:val="single" w:sz="4" w:space="0" w:color="000000"/>
              <w:bottom w:val="single" w:sz="4" w:space="0" w:color="000000"/>
              <w:right w:val="single" w:sz="4" w:space="0" w:color="000000"/>
            </w:tcBorders>
            <w:hideMark/>
          </w:tcPr>
          <w:p w14:paraId="06BE108E" w14:textId="77777777" w:rsidR="00421704" w:rsidRPr="00C27CD1" w:rsidRDefault="00421704" w:rsidP="00421704">
            <w:pPr>
              <w:rPr>
                <w:rFonts w:asciiTheme="minorHAnsi" w:hAnsiTheme="minorHAnsi" w:cstheme="minorHAnsi"/>
              </w:rPr>
            </w:pPr>
            <w:r w:rsidRPr="00C27CD1">
              <w:rPr>
                <w:rFonts w:asciiTheme="minorHAnsi" w:hAnsiTheme="minorHAnsi" w:cstheme="minorHAnsi"/>
              </w:rPr>
              <w:t xml:space="preserve">Dos meses </w:t>
            </w:r>
          </w:p>
        </w:tc>
        <w:tc>
          <w:tcPr>
            <w:tcW w:w="3544" w:type="dxa"/>
            <w:tcBorders>
              <w:top w:val="single" w:sz="4" w:space="0" w:color="000000"/>
              <w:left w:val="single" w:sz="4" w:space="0" w:color="000000"/>
              <w:bottom w:val="single" w:sz="4" w:space="0" w:color="000000"/>
              <w:right w:val="single" w:sz="4" w:space="0" w:color="000000"/>
            </w:tcBorders>
            <w:hideMark/>
          </w:tcPr>
          <w:p w14:paraId="448DC418" w14:textId="77777777" w:rsidR="00421704" w:rsidRPr="00C27CD1" w:rsidRDefault="00421704" w:rsidP="00421704">
            <w:pPr>
              <w:jc w:val="center"/>
              <w:rPr>
                <w:rFonts w:asciiTheme="minorHAnsi" w:hAnsiTheme="minorHAnsi" w:cstheme="minorHAnsi"/>
              </w:rPr>
            </w:pPr>
            <w:r w:rsidRPr="00C27CD1">
              <w:rPr>
                <w:rFonts w:asciiTheme="minorHAnsi" w:hAnsiTheme="minorHAnsi" w:cstheme="minorHAnsi"/>
              </w:rPr>
              <w:t>5 %</w:t>
            </w:r>
          </w:p>
        </w:tc>
      </w:tr>
      <w:tr w:rsidR="00421704" w:rsidRPr="00C27CD1" w14:paraId="3D7A6485" w14:textId="77777777" w:rsidTr="00AC7436">
        <w:trPr>
          <w:jc w:val="center"/>
        </w:trPr>
        <w:tc>
          <w:tcPr>
            <w:tcW w:w="704" w:type="dxa"/>
            <w:tcBorders>
              <w:top w:val="single" w:sz="4" w:space="0" w:color="000000"/>
              <w:left w:val="single" w:sz="4" w:space="0" w:color="000000"/>
              <w:bottom w:val="single" w:sz="4" w:space="0" w:color="000000"/>
              <w:right w:val="single" w:sz="4" w:space="0" w:color="000000"/>
            </w:tcBorders>
          </w:tcPr>
          <w:p w14:paraId="196F549B" w14:textId="77777777" w:rsidR="00421704" w:rsidRPr="00C27CD1" w:rsidRDefault="00421704" w:rsidP="00421704">
            <w:pPr>
              <w:jc w:val="center"/>
              <w:rPr>
                <w:rFonts w:asciiTheme="minorHAnsi" w:hAnsiTheme="minorHAnsi" w:cstheme="minorHAnsi"/>
              </w:rPr>
            </w:pPr>
            <w:r w:rsidRPr="00C27CD1">
              <w:rPr>
                <w:rFonts w:asciiTheme="minorHAnsi" w:hAnsiTheme="minorHAnsi" w:cstheme="minorHAnsi"/>
              </w:rPr>
              <w:t>2</w:t>
            </w:r>
          </w:p>
        </w:tc>
        <w:tc>
          <w:tcPr>
            <w:tcW w:w="3315" w:type="dxa"/>
            <w:tcBorders>
              <w:top w:val="single" w:sz="4" w:space="0" w:color="000000"/>
              <w:left w:val="single" w:sz="4" w:space="0" w:color="000000"/>
              <w:bottom w:val="single" w:sz="4" w:space="0" w:color="000000"/>
              <w:right w:val="single" w:sz="4" w:space="0" w:color="000000"/>
            </w:tcBorders>
            <w:hideMark/>
          </w:tcPr>
          <w:p w14:paraId="5F0D900E" w14:textId="77777777" w:rsidR="00421704" w:rsidRPr="00C27CD1" w:rsidRDefault="00421704" w:rsidP="00421704">
            <w:pPr>
              <w:rPr>
                <w:rFonts w:asciiTheme="minorHAnsi" w:hAnsiTheme="minorHAnsi" w:cstheme="minorHAnsi"/>
              </w:rPr>
            </w:pPr>
            <w:r w:rsidRPr="00C27CD1">
              <w:rPr>
                <w:rFonts w:asciiTheme="minorHAnsi" w:hAnsiTheme="minorHAnsi" w:cstheme="minorHAnsi"/>
              </w:rPr>
              <w:t xml:space="preserve">Tres meses </w:t>
            </w:r>
          </w:p>
        </w:tc>
        <w:tc>
          <w:tcPr>
            <w:tcW w:w="3544" w:type="dxa"/>
            <w:tcBorders>
              <w:top w:val="single" w:sz="4" w:space="0" w:color="000000"/>
              <w:left w:val="single" w:sz="4" w:space="0" w:color="000000"/>
              <w:bottom w:val="single" w:sz="4" w:space="0" w:color="000000"/>
              <w:right w:val="single" w:sz="4" w:space="0" w:color="000000"/>
            </w:tcBorders>
            <w:hideMark/>
          </w:tcPr>
          <w:p w14:paraId="265C4972" w14:textId="77777777" w:rsidR="00421704" w:rsidRPr="00C27CD1" w:rsidRDefault="00421704" w:rsidP="00421704">
            <w:pPr>
              <w:jc w:val="center"/>
              <w:rPr>
                <w:rFonts w:asciiTheme="minorHAnsi" w:hAnsiTheme="minorHAnsi" w:cstheme="minorHAnsi"/>
              </w:rPr>
            </w:pPr>
            <w:r w:rsidRPr="00C27CD1">
              <w:rPr>
                <w:rFonts w:asciiTheme="minorHAnsi" w:hAnsiTheme="minorHAnsi" w:cstheme="minorHAnsi"/>
              </w:rPr>
              <w:t>6 %</w:t>
            </w:r>
          </w:p>
        </w:tc>
      </w:tr>
      <w:tr w:rsidR="00421704" w:rsidRPr="00C27CD1" w14:paraId="66C2B346" w14:textId="77777777" w:rsidTr="00AC7436">
        <w:trPr>
          <w:jc w:val="center"/>
        </w:trPr>
        <w:tc>
          <w:tcPr>
            <w:tcW w:w="704" w:type="dxa"/>
            <w:tcBorders>
              <w:top w:val="single" w:sz="4" w:space="0" w:color="000000"/>
              <w:left w:val="single" w:sz="4" w:space="0" w:color="000000"/>
              <w:bottom w:val="single" w:sz="4" w:space="0" w:color="000000"/>
              <w:right w:val="single" w:sz="4" w:space="0" w:color="000000"/>
            </w:tcBorders>
          </w:tcPr>
          <w:p w14:paraId="1B6F0E72" w14:textId="77777777" w:rsidR="00421704" w:rsidRPr="00C27CD1" w:rsidRDefault="00421704" w:rsidP="00421704">
            <w:pPr>
              <w:jc w:val="center"/>
              <w:rPr>
                <w:rFonts w:asciiTheme="minorHAnsi" w:hAnsiTheme="minorHAnsi" w:cstheme="minorHAnsi"/>
              </w:rPr>
            </w:pPr>
            <w:r w:rsidRPr="00C27CD1">
              <w:rPr>
                <w:rFonts w:asciiTheme="minorHAnsi" w:hAnsiTheme="minorHAnsi" w:cstheme="minorHAnsi"/>
              </w:rPr>
              <w:t>3</w:t>
            </w:r>
          </w:p>
        </w:tc>
        <w:tc>
          <w:tcPr>
            <w:tcW w:w="3315" w:type="dxa"/>
            <w:tcBorders>
              <w:top w:val="single" w:sz="4" w:space="0" w:color="000000"/>
              <w:left w:val="single" w:sz="4" w:space="0" w:color="000000"/>
              <w:bottom w:val="single" w:sz="4" w:space="0" w:color="000000"/>
              <w:right w:val="single" w:sz="4" w:space="0" w:color="000000"/>
            </w:tcBorders>
            <w:hideMark/>
          </w:tcPr>
          <w:p w14:paraId="0E89F3E0" w14:textId="77777777" w:rsidR="00421704" w:rsidRPr="00C27CD1" w:rsidRDefault="00421704" w:rsidP="00421704">
            <w:pPr>
              <w:rPr>
                <w:rFonts w:asciiTheme="minorHAnsi" w:hAnsiTheme="minorHAnsi" w:cstheme="minorHAnsi"/>
              </w:rPr>
            </w:pPr>
            <w:r w:rsidRPr="00C27CD1">
              <w:rPr>
                <w:rFonts w:asciiTheme="minorHAnsi" w:hAnsiTheme="minorHAnsi" w:cstheme="minorHAnsi"/>
              </w:rPr>
              <w:t>Cuatro meses</w:t>
            </w:r>
          </w:p>
        </w:tc>
        <w:tc>
          <w:tcPr>
            <w:tcW w:w="3544" w:type="dxa"/>
            <w:tcBorders>
              <w:top w:val="single" w:sz="4" w:space="0" w:color="000000"/>
              <w:left w:val="single" w:sz="4" w:space="0" w:color="000000"/>
              <w:bottom w:val="single" w:sz="4" w:space="0" w:color="000000"/>
              <w:right w:val="single" w:sz="4" w:space="0" w:color="000000"/>
            </w:tcBorders>
            <w:hideMark/>
          </w:tcPr>
          <w:p w14:paraId="5D5D7E4A" w14:textId="77777777" w:rsidR="00421704" w:rsidRPr="00C27CD1" w:rsidRDefault="00421704" w:rsidP="00421704">
            <w:pPr>
              <w:jc w:val="center"/>
              <w:rPr>
                <w:rFonts w:asciiTheme="minorHAnsi" w:hAnsiTheme="minorHAnsi" w:cstheme="minorHAnsi"/>
              </w:rPr>
            </w:pPr>
            <w:r w:rsidRPr="00C27CD1">
              <w:rPr>
                <w:rFonts w:asciiTheme="minorHAnsi" w:hAnsiTheme="minorHAnsi" w:cstheme="minorHAnsi"/>
              </w:rPr>
              <w:t>7 %</w:t>
            </w:r>
          </w:p>
        </w:tc>
      </w:tr>
      <w:tr w:rsidR="00421704" w:rsidRPr="00C27CD1" w14:paraId="378937C3" w14:textId="77777777" w:rsidTr="00AC7436">
        <w:trPr>
          <w:jc w:val="center"/>
        </w:trPr>
        <w:tc>
          <w:tcPr>
            <w:tcW w:w="704" w:type="dxa"/>
            <w:tcBorders>
              <w:top w:val="single" w:sz="4" w:space="0" w:color="000000"/>
              <w:left w:val="single" w:sz="4" w:space="0" w:color="000000"/>
              <w:bottom w:val="single" w:sz="4" w:space="0" w:color="000000"/>
              <w:right w:val="single" w:sz="4" w:space="0" w:color="000000"/>
            </w:tcBorders>
          </w:tcPr>
          <w:p w14:paraId="56646ED4" w14:textId="77777777" w:rsidR="00421704" w:rsidRPr="00C27CD1" w:rsidRDefault="00421704" w:rsidP="00421704">
            <w:pPr>
              <w:jc w:val="center"/>
              <w:rPr>
                <w:rFonts w:asciiTheme="minorHAnsi" w:hAnsiTheme="minorHAnsi" w:cstheme="minorHAnsi"/>
              </w:rPr>
            </w:pPr>
            <w:r w:rsidRPr="00C27CD1">
              <w:rPr>
                <w:rFonts w:asciiTheme="minorHAnsi" w:hAnsiTheme="minorHAnsi" w:cstheme="minorHAnsi"/>
              </w:rPr>
              <w:t>4</w:t>
            </w:r>
          </w:p>
        </w:tc>
        <w:tc>
          <w:tcPr>
            <w:tcW w:w="3315" w:type="dxa"/>
            <w:tcBorders>
              <w:top w:val="single" w:sz="4" w:space="0" w:color="000000"/>
              <w:left w:val="single" w:sz="4" w:space="0" w:color="000000"/>
              <w:bottom w:val="single" w:sz="4" w:space="0" w:color="000000"/>
              <w:right w:val="single" w:sz="4" w:space="0" w:color="000000"/>
            </w:tcBorders>
            <w:hideMark/>
          </w:tcPr>
          <w:p w14:paraId="65FC9228" w14:textId="77777777" w:rsidR="00421704" w:rsidRPr="00C27CD1" w:rsidRDefault="00421704" w:rsidP="00421704">
            <w:pPr>
              <w:rPr>
                <w:rFonts w:asciiTheme="minorHAnsi" w:hAnsiTheme="minorHAnsi" w:cstheme="minorHAnsi"/>
              </w:rPr>
            </w:pPr>
            <w:r w:rsidRPr="00C27CD1">
              <w:rPr>
                <w:rFonts w:asciiTheme="minorHAnsi" w:hAnsiTheme="minorHAnsi" w:cstheme="minorHAnsi"/>
              </w:rPr>
              <w:t xml:space="preserve">Cinco meses </w:t>
            </w:r>
          </w:p>
        </w:tc>
        <w:tc>
          <w:tcPr>
            <w:tcW w:w="3544" w:type="dxa"/>
            <w:tcBorders>
              <w:top w:val="single" w:sz="4" w:space="0" w:color="000000"/>
              <w:left w:val="single" w:sz="4" w:space="0" w:color="000000"/>
              <w:bottom w:val="single" w:sz="4" w:space="0" w:color="000000"/>
              <w:right w:val="single" w:sz="4" w:space="0" w:color="000000"/>
            </w:tcBorders>
            <w:hideMark/>
          </w:tcPr>
          <w:p w14:paraId="257FEBE3" w14:textId="77777777" w:rsidR="00421704" w:rsidRPr="00C27CD1" w:rsidRDefault="00421704" w:rsidP="00421704">
            <w:pPr>
              <w:jc w:val="center"/>
              <w:rPr>
                <w:rFonts w:asciiTheme="minorHAnsi" w:hAnsiTheme="minorHAnsi" w:cstheme="minorHAnsi"/>
              </w:rPr>
            </w:pPr>
            <w:r w:rsidRPr="00C27CD1">
              <w:rPr>
                <w:rFonts w:asciiTheme="minorHAnsi" w:hAnsiTheme="minorHAnsi" w:cstheme="minorHAnsi"/>
              </w:rPr>
              <w:t>8 %</w:t>
            </w:r>
          </w:p>
        </w:tc>
      </w:tr>
      <w:tr w:rsidR="00421704" w:rsidRPr="00C27CD1" w14:paraId="654B7C12" w14:textId="77777777" w:rsidTr="00AC7436">
        <w:trPr>
          <w:jc w:val="center"/>
        </w:trPr>
        <w:tc>
          <w:tcPr>
            <w:tcW w:w="704" w:type="dxa"/>
            <w:tcBorders>
              <w:top w:val="single" w:sz="4" w:space="0" w:color="000000"/>
              <w:left w:val="single" w:sz="4" w:space="0" w:color="000000"/>
              <w:bottom w:val="single" w:sz="4" w:space="0" w:color="000000"/>
              <w:right w:val="single" w:sz="4" w:space="0" w:color="000000"/>
            </w:tcBorders>
          </w:tcPr>
          <w:p w14:paraId="262CF494" w14:textId="77777777" w:rsidR="00421704" w:rsidRPr="00C27CD1" w:rsidRDefault="00421704" w:rsidP="00421704">
            <w:pPr>
              <w:jc w:val="center"/>
              <w:rPr>
                <w:rFonts w:asciiTheme="minorHAnsi" w:hAnsiTheme="minorHAnsi" w:cstheme="minorHAnsi"/>
              </w:rPr>
            </w:pPr>
            <w:r w:rsidRPr="00C27CD1">
              <w:rPr>
                <w:rFonts w:asciiTheme="minorHAnsi" w:hAnsiTheme="minorHAnsi" w:cstheme="minorHAnsi"/>
              </w:rPr>
              <w:t>5</w:t>
            </w:r>
          </w:p>
        </w:tc>
        <w:tc>
          <w:tcPr>
            <w:tcW w:w="3315" w:type="dxa"/>
            <w:tcBorders>
              <w:top w:val="single" w:sz="4" w:space="0" w:color="000000"/>
              <w:left w:val="single" w:sz="4" w:space="0" w:color="000000"/>
              <w:bottom w:val="single" w:sz="4" w:space="0" w:color="000000"/>
              <w:right w:val="single" w:sz="4" w:space="0" w:color="000000"/>
            </w:tcBorders>
            <w:hideMark/>
          </w:tcPr>
          <w:p w14:paraId="25AFA935" w14:textId="77777777" w:rsidR="00421704" w:rsidRPr="00C27CD1" w:rsidRDefault="00421704" w:rsidP="00421704">
            <w:pPr>
              <w:rPr>
                <w:rFonts w:asciiTheme="minorHAnsi" w:hAnsiTheme="minorHAnsi" w:cstheme="minorHAnsi"/>
              </w:rPr>
            </w:pPr>
            <w:r w:rsidRPr="00C27CD1">
              <w:rPr>
                <w:rFonts w:asciiTheme="minorHAnsi" w:hAnsiTheme="minorHAnsi" w:cstheme="minorHAnsi"/>
              </w:rPr>
              <w:t xml:space="preserve">Seis meses </w:t>
            </w:r>
          </w:p>
        </w:tc>
        <w:tc>
          <w:tcPr>
            <w:tcW w:w="3544" w:type="dxa"/>
            <w:tcBorders>
              <w:top w:val="single" w:sz="4" w:space="0" w:color="000000"/>
              <w:left w:val="single" w:sz="4" w:space="0" w:color="000000"/>
              <w:bottom w:val="single" w:sz="4" w:space="0" w:color="000000"/>
              <w:right w:val="single" w:sz="4" w:space="0" w:color="000000"/>
            </w:tcBorders>
            <w:hideMark/>
          </w:tcPr>
          <w:p w14:paraId="5EFB2F1E" w14:textId="77777777" w:rsidR="00421704" w:rsidRPr="00C27CD1" w:rsidRDefault="00421704" w:rsidP="00421704">
            <w:pPr>
              <w:jc w:val="center"/>
              <w:rPr>
                <w:rFonts w:asciiTheme="minorHAnsi" w:hAnsiTheme="minorHAnsi" w:cstheme="minorHAnsi"/>
              </w:rPr>
            </w:pPr>
            <w:r w:rsidRPr="00C27CD1">
              <w:rPr>
                <w:rFonts w:asciiTheme="minorHAnsi" w:hAnsiTheme="minorHAnsi" w:cstheme="minorHAnsi"/>
              </w:rPr>
              <w:t>9 %</w:t>
            </w:r>
          </w:p>
        </w:tc>
      </w:tr>
      <w:tr w:rsidR="00421704" w:rsidRPr="00C27CD1" w14:paraId="5E57B570" w14:textId="77777777" w:rsidTr="00AC7436">
        <w:trPr>
          <w:jc w:val="center"/>
        </w:trPr>
        <w:tc>
          <w:tcPr>
            <w:tcW w:w="704" w:type="dxa"/>
            <w:tcBorders>
              <w:top w:val="single" w:sz="4" w:space="0" w:color="000000"/>
              <w:left w:val="single" w:sz="4" w:space="0" w:color="000000"/>
              <w:bottom w:val="single" w:sz="4" w:space="0" w:color="000000"/>
              <w:right w:val="single" w:sz="4" w:space="0" w:color="000000"/>
            </w:tcBorders>
          </w:tcPr>
          <w:p w14:paraId="1BE3A724" w14:textId="77777777" w:rsidR="00421704" w:rsidRPr="00C27CD1" w:rsidRDefault="00421704" w:rsidP="00421704">
            <w:pPr>
              <w:jc w:val="center"/>
              <w:rPr>
                <w:rFonts w:asciiTheme="minorHAnsi" w:hAnsiTheme="minorHAnsi" w:cstheme="minorHAnsi"/>
              </w:rPr>
            </w:pPr>
            <w:r w:rsidRPr="00C27CD1">
              <w:rPr>
                <w:rFonts w:asciiTheme="minorHAnsi" w:hAnsiTheme="minorHAnsi" w:cstheme="minorHAnsi"/>
              </w:rPr>
              <w:t>6</w:t>
            </w:r>
          </w:p>
        </w:tc>
        <w:tc>
          <w:tcPr>
            <w:tcW w:w="3315" w:type="dxa"/>
            <w:tcBorders>
              <w:top w:val="single" w:sz="4" w:space="0" w:color="000000"/>
              <w:left w:val="single" w:sz="4" w:space="0" w:color="000000"/>
              <w:bottom w:val="single" w:sz="4" w:space="0" w:color="000000"/>
              <w:right w:val="single" w:sz="4" w:space="0" w:color="000000"/>
            </w:tcBorders>
          </w:tcPr>
          <w:p w14:paraId="078FD970" w14:textId="77777777" w:rsidR="00421704" w:rsidRPr="00C27CD1" w:rsidRDefault="00421704" w:rsidP="00421704">
            <w:pPr>
              <w:rPr>
                <w:rFonts w:asciiTheme="minorHAnsi" w:hAnsiTheme="minorHAnsi" w:cstheme="minorHAnsi"/>
              </w:rPr>
            </w:pPr>
            <w:r w:rsidRPr="00C27CD1">
              <w:rPr>
                <w:rFonts w:asciiTheme="minorHAnsi" w:hAnsiTheme="minorHAnsi" w:cstheme="minorHAnsi"/>
              </w:rPr>
              <w:t xml:space="preserve">Siete meses </w:t>
            </w:r>
          </w:p>
        </w:tc>
        <w:tc>
          <w:tcPr>
            <w:tcW w:w="3544" w:type="dxa"/>
            <w:tcBorders>
              <w:top w:val="single" w:sz="4" w:space="0" w:color="000000"/>
              <w:left w:val="single" w:sz="4" w:space="0" w:color="000000"/>
              <w:bottom w:val="single" w:sz="4" w:space="0" w:color="000000"/>
              <w:right w:val="single" w:sz="4" w:space="0" w:color="000000"/>
            </w:tcBorders>
          </w:tcPr>
          <w:p w14:paraId="34954A7F" w14:textId="77777777" w:rsidR="00421704" w:rsidRPr="00C27CD1" w:rsidRDefault="00421704" w:rsidP="00421704">
            <w:pPr>
              <w:jc w:val="center"/>
              <w:rPr>
                <w:rFonts w:asciiTheme="minorHAnsi" w:hAnsiTheme="minorHAnsi" w:cstheme="minorHAnsi"/>
              </w:rPr>
            </w:pPr>
            <w:r w:rsidRPr="00C27CD1">
              <w:rPr>
                <w:rFonts w:asciiTheme="minorHAnsi" w:hAnsiTheme="minorHAnsi" w:cstheme="minorHAnsi"/>
              </w:rPr>
              <w:t>10 %</w:t>
            </w:r>
          </w:p>
        </w:tc>
      </w:tr>
    </w:tbl>
    <w:p w14:paraId="65D87894" w14:textId="77777777" w:rsidR="00421704" w:rsidRPr="00C27CD1" w:rsidRDefault="00421704" w:rsidP="00421704">
      <w:pPr>
        <w:spacing w:after="0" w:line="240" w:lineRule="auto"/>
        <w:jc w:val="both"/>
        <w:rPr>
          <w:rFonts w:eastAsia="Calibri" w:cstheme="minorHAnsi"/>
          <w:b/>
          <w:sz w:val="20"/>
          <w:szCs w:val="20"/>
        </w:rPr>
      </w:pPr>
    </w:p>
    <w:p w14:paraId="3C96BF60" w14:textId="77777777" w:rsidR="00421704" w:rsidRPr="00C27CD1" w:rsidRDefault="00421704" w:rsidP="00421704">
      <w:pPr>
        <w:spacing w:after="0" w:line="240" w:lineRule="auto"/>
        <w:jc w:val="both"/>
        <w:rPr>
          <w:rFonts w:eastAsia="Calibri" w:cstheme="minorHAnsi"/>
          <w:bCs/>
          <w:sz w:val="20"/>
          <w:szCs w:val="20"/>
        </w:rPr>
      </w:pPr>
      <w:r w:rsidRPr="00C27CD1">
        <w:rPr>
          <w:rFonts w:eastAsia="Calibri" w:cstheme="minorHAnsi"/>
          <w:bCs/>
          <w:sz w:val="20"/>
          <w:szCs w:val="20"/>
        </w:rPr>
        <w:t xml:space="preserve">En el momento que se presente el incumplimiento de un mismo indicador en la etapa de soporte y mantenimiento, durante un periodo de tiempo continuo o discontinuo por seis (6) meses, y que no cumpla con el Plan de Mejora de Servicio, se entenderá como causal de terminación del contrato y se iniciara el proceso de transacción para la contratación de un nuevo proveedor.  </w:t>
      </w:r>
    </w:p>
    <w:p w14:paraId="7E389825" w14:textId="77777777" w:rsidR="00421704" w:rsidRPr="00C27CD1" w:rsidRDefault="00421704" w:rsidP="00421704">
      <w:pPr>
        <w:spacing w:after="0" w:line="240" w:lineRule="auto"/>
        <w:jc w:val="both"/>
        <w:rPr>
          <w:rFonts w:eastAsia="Calibri" w:cstheme="minorHAnsi"/>
          <w:b/>
          <w:sz w:val="20"/>
          <w:szCs w:val="20"/>
        </w:rPr>
      </w:pPr>
    </w:p>
    <w:p w14:paraId="5C31AE36" w14:textId="77777777" w:rsidR="00421704" w:rsidRPr="00C27CD1" w:rsidRDefault="00421704" w:rsidP="00421704">
      <w:pPr>
        <w:tabs>
          <w:tab w:val="left" w:pos="3615"/>
        </w:tabs>
        <w:spacing w:after="0" w:line="240" w:lineRule="auto"/>
        <w:rPr>
          <w:rFonts w:eastAsia="Calibri" w:cstheme="minorHAnsi"/>
          <w:b/>
          <w:bCs/>
          <w:sz w:val="20"/>
          <w:szCs w:val="20"/>
          <w:u w:val="single"/>
        </w:rPr>
      </w:pPr>
      <w:r w:rsidRPr="00C27CD1">
        <w:rPr>
          <w:rFonts w:eastAsia="Calibri" w:cstheme="minorHAnsi"/>
          <w:b/>
          <w:bCs/>
          <w:sz w:val="20"/>
          <w:szCs w:val="20"/>
          <w:u w:val="single"/>
        </w:rPr>
        <w:t>ANS CORRESPONDIENTES A FASE DE IMPLEMENTACIÓN</w:t>
      </w:r>
    </w:p>
    <w:p w14:paraId="78F547AC" w14:textId="77777777" w:rsidR="00421704" w:rsidRPr="00C27CD1" w:rsidRDefault="00421704" w:rsidP="00421704">
      <w:pPr>
        <w:spacing w:after="0" w:line="240" w:lineRule="auto"/>
        <w:rPr>
          <w:rFonts w:eastAsia="Calibri" w:cstheme="minorHAnsi"/>
          <w:bCs/>
          <w:sz w:val="20"/>
          <w:szCs w:val="20"/>
        </w:rPr>
      </w:pPr>
    </w:p>
    <w:p w14:paraId="74CB8D90" w14:textId="77777777" w:rsidR="00421704" w:rsidRPr="00C27CD1" w:rsidRDefault="00421704" w:rsidP="00421704">
      <w:pPr>
        <w:spacing w:after="0" w:line="240" w:lineRule="auto"/>
        <w:jc w:val="both"/>
        <w:rPr>
          <w:rFonts w:eastAsia="Calibri" w:cstheme="minorHAnsi"/>
          <w:bCs/>
          <w:sz w:val="20"/>
          <w:szCs w:val="20"/>
        </w:rPr>
      </w:pPr>
      <w:r w:rsidRPr="00C27CD1">
        <w:rPr>
          <w:rFonts w:eastAsia="Calibri" w:cstheme="minorHAnsi"/>
          <w:bCs/>
          <w:sz w:val="20"/>
          <w:szCs w:val="20"/>
        </w:rPr>
        <w:t>Para la etapa de Implementación los ANS se tendrán en cuenta de acuerdo con los porcentajes de pago establecidos para cada uno de los hitos de esta etapa.</w:t>
      </w:r>
    </w:p>
    <w:p w14:paraId="4002C5B9" w14:textId="77777777" w:rsidR="00421704" w:rsidRPr="00C27CD1" w:rsidRDefault="00421704" w:rsidP="00421704">
      <w:pPr>
        <w:spacing w:after="0" w:line="240" w:lineRule="auto"/>
        <w:rPr>
          <w:rFonts w:eastAsia="Calibri" w:cstheme="minorHAnsi"/>
          <w:bCs/>
          <w:sz w:val="20"/>
          <w:szCs w:val="20"/>
        </w:rPr>
      </w:pPr>
    </w:p>
    <w:p w14:paraId="45682026" w14:textId="77777777" w:rsidR="00421704" w:rsidRPr="00C27CD1" w:rsidRDefault="00421704" w:rsidP="00421704">
      <w:pPr>
        <w:spacing w:after="0" w:line="240" w:lineRule="auto"/>
        <w:rPr>
          <w:rFonts w:eastAsia="Calibri" w:cstheme="minorHAnsi"/>
          <w:bCs/>
          <w:sz w:val="20"/>
          <w:szCs w:val="20"/>
        </w:rPr>
      </w:pPr>
    </w:p>
    <w:p w14:paraId="46A638C2" w14:textId="77777777" w:rsidR="00421704" w:rsidRPr="00C27CD1" w:rsidRDefault="00421704" w:rsidP="00421704">
      <w:pPr>
        <w:spacing w:after="0" w:line="240" w:lineRule="auto"/>
        <w:rPr>
          <w:rFonts w:eastAsia="Calibri" w:cstheme="minorHAnsi"/>
          <w:bCs/>
          <w:sz w:val="20"/>
          <w:szCs w:val="20"/>
        </w:rPr>
      </w:pPr>
    </w:p>
    <w:tbl>
      <w:tblPr>
        <w:tblStyle w:val="Tablaconcuadrcula"/>
        <w:tblW w:w="0" w:type="auto"/>
        <w:jc w:val="center"/>
        <w:tblLook w:val="04A0" w:firstRow="1" w:lastRow="0" w:firstColumn="1" w:lastColumn="0" w:noHBand="0" w:noVBand="1"/>
      </w:tblPr>
      <w:tblGrid>
        <w:gridCol w:w="5149"/>
        <w:gridCol w:w="571"/>
      </w:tblGrid>
      <w:tr w:rsidR="00421704" w:rsidRPr="00C27CD1" w14:paraId="27C3054B" w14:textId="77777777" w:rsidTr="00421704">
        <w:trPr>
          <w:trHeight w:val="300"/>
          <w:jc w:val="center"/>
        </w:trPr>
        <w:tc>
          <w:tcPr>
            <w:tcW w:w="5720" w:type="dxa"/>
            <w:gridSpan w:val="2"/>
            <w:shd w:val="clear" w:color="auto" w:fill="498CF1"/>
            <w:noWrap/>
            <w:vAlign w:val="center"/>
            <w:hideMark/>
          </w:tcPr>
          <w:p w14:paraId="71DC33FA" w14:textId="77777777" w:rsidR="00421704" w:rsidRPr="00C27CD1" w:rsidRDefault="00421704" w:rsidP="00421704">
            <w:pPr>
              <w:jc w:val="center"/>
              <w:rPr>
                <w:rFonts w:asciiTheme="minorHAnsi" w:hAnsiTheme="minorHAnsi" w:cstheme="minorHAnsi"/>
                <w:bCs/>
              </w:rPr>
            </w:pPr>
            <w:r w:rsidRPr="00C27CD1">
              <w:rPr>
                <w:rFonts w:asciiTheme="minorHAnsi" w:hAnsiTheme="minorHAnsi" w:cstheme="minorHAnsi"/>
                <w:bCs/>
              </w:rPr>
              <w:lastRenderedPageBreak/>
              <w:t>HITOS DE ETAPA DE IMPLEMENTACIÓN</w:t>
            </w:r>
          </w:p>
        </w:tc>
      </w:tr>
      <w:tr w:rsidR="00421704" w:rsidRPr="00C27CD1" w14:paraId="5A4D4589" w14:textId="77777777" w:rsidTr="00AC7436">
        <w:trPr>
          <w:trHeight w:val="300"/>
          <w:jc w:val="center"/>
        </w:trPr>
        <w:tc>
          <w:tcPr>
            <w:tcW w:w="5149" w:type="dxa"/>
            <w:noWrap/>
            <w:vAlign w:val="center"/>
            <w:hideMark/>
          </w:tcPr>
          <w:p w14:paraId="7FAED14E" w14:textId="77777777" w:rsidR="00421704" w:rsidRPr="00C27CD1" w:rsidRDefault="00421704" w:rsidP="00421704">
            <w:pPr>
              <w:rPr>
                <w:rFonts w:asciiTheme="minorHAnsi" w:hAnsiTheme="minorHAnsi" w:cstheme="minorHAnsi"/>
                <w:bCs/>
              </w:rPr>
            </w:pPr>
            <w:r w:rsidRPr="00C27CD1">
              <w:rPr>
                <w:rFonts w:asciiTheme="minorHAnsi" w:hAnsiTheme="minorHAnsi" w:cstheme="minorHAnsi"/>
                <w:bCs/>
              </w:rPr>
              <w:t>LICENCIAS Y ACCESOS</w:t>
            </w:r>
          </w:p>
        </w:tc>
        <w:tc>
          <w:tcPr>
            <w:tcW w:w="571" w:type="dxa"/>
            <w:noWrap/>
            <w:vAlign w:val="center"/>
            <w:hideMark/>
          </w:tcPr>
          <w:p w14:paraId="70A08CFA" w14:textId="77777777" w:rsidR="00421704" w:rsidRPr="00C27CD1" w:rsidRDefault="00421704" w:rsidP="00421704">
            <w:pPr>
              <w:rPr>
                <w:rFonts w:asciiTheme="minorHAnsi" w:hAnsiTheme="minorHAnsi" w:cstheme="minorHAnsi"/>
                <w:bCs/>
              </w:rPr>
            </w:pPr>
            <w:r w:rsidRPr="00C27CD1">
              <w:rPr>
                <w:rFonts w:asciiTheme="minorHAnsi" w:hAnsiTheme="minorHAnsi" w:cstheme="minorHAnsi"/>
                <w:bCs/>
              </w:rPr>
              <w:t>15%</w:t>
            </w:r>
          </w:p>
        </w:tc>
      </w:tr>
      <w:tr w:rsidR="00421704" w:rsidRPr="00C27CD1" w14:paraId="551C901C" w14:textId="77777777" w:rsidTr="00AC7436">
        <w:trPr>
          <w:trHeight w:val="300"/>
          <w:jc w:val="center"/>
        </w:trPr>
        <w:tc>
          <w:tcPr>
            <w:tcW w:w="5149" w:type="dxa"/>
            <w:noWrap/>
            <w:vAlign w:val="center"/>
            <w:hideMark/>
          </w:tcPr>
          <w:p w14:paraId="61717634" w14:textId="77777777" w:rsidR="00421704" w:rsidRPr="00C27CD1" w:rsidRDefault="00421704" w:rsidP="00421704">
            <w:pPr>
              <w:rPr>
                <w:rFonts w:asciiTheme="minorHAnsi" w:hAnsiTheme="minorHAnsi" w:cstheme="minorHAnsi"/>
                <w:bCs/>
              </w:rPr>
            </w:pPr>
            <w:r w:rsidRPr="00C27CD1">
              <w:rPr>
                <w:rFonts w:asciiTheme="minorHAnsi" w:hAnsiTheme="minorHAnsi" w:cstheme="minorHAnsi"/>
                <w:bCs/>
              </w:rPr>
              <w:t>INFORME BRECHAS Y DISEÑOS TÉCNICOS</w:t>
            </w:r>
          </w:p>
        </w:tc>
        <w:tc>
          <w:tcPr>
            <w:tcW w:w="571" w:type="dxa"/>
            <w:noWrap/>
            <w:vAlign w:val="center"/>
            <w:hideMark/>
          </w:tcPr>
          <w:p w14:paraId="58D09623" w14:textId="77777777" w:rsidR="00421704" w:rsidRPr="00C27CD1" w:rsidRDefault="00421704" w:rsidP="00421704">
            <w:pPr>
              <w:rPr>
                <w:rFonts w:asciiTheme="minorHAnsi" w:hAnsiTheme="minorHAnsi" w:cstheme="minorHAnsi"/>
                <w:bCs/>
              </w:rPr>
            </w:pPr>
            <w:r w:rsidRPr="00C27CD1">
              <w:rPr>
                <w:rFonts w:asciiTheme="minorHAnsi" w:hAnsiTheme="minorHAnsi" w:cstheme="minorHAnsi"/>
                <w:bCs/>
              </w:rPr>
              <w:t>10%</w:t>
            </w:r>
          </w:p>
        </w:tc>
      </w:tr>
      <w:tr w:rsidR="00421704" w:rsidRPr="00C27CD1" w14:paraId="78C22AEF" w14:textId="77777777" w:rsidTr="00AC7436">
        <w:trPr>
          <w:trHeight w:val="300"/>
          <w:jc w:val="center"/>
        </w:trPr>
        <w:tc>
          <w:tcPr>
            <w:tcW w:w="5149" w:type="dxa"/>
            <w:noWrap/>
            <w:vAlign w:val="center"/>
            <w:hideMark/>
          </w:tcPr>
          <w:p w14:paraId="43D16261" w14:textId="77777777" w:rsidR="00421704" w:rsidRPr="00C27CD1" w:rsidRDefault="00421704" w:rsidP="00421704">
            <w:pPr>
              <w:rPr>
                <w:rFonts w:asciiTheme="minorHAnsi" w:hAnsiTheme="minorHAnsi" w:cstheme="minorHAnsi"/>
                <w:bCs/>
              </w:rPr>
            </w:pPr>
            <w:r w:rsidRPr="00C27CD1">
              <w:rPr>
                <w:rFonts w:asciiTheme="minorHAnsi" w:hAnsiTheme="minorHAnsi" w:cstheme="minorHAnsi"/>
                <w:bCs/>
              </w:rPr>
              <w:t>PERSONALIZACIÓN E INTEGRACIONES</w:t>
            </w:r>
          </w:p>
        </w:tc>
        <w:tc>
          <w:tcPr>
            <w:tcW w:w="571" w:type="dxa"/>
            <w:noWrap/>
            <w:vAlign w:val="center"/>
            <w:hideMark/>
          </w:tcPr>
          <w:p w14:paraId="52B805C5" w14:textId="77777777" w:rsidR="00421704" w:rsidRPr="00C27CD1" w:rsidRDefault="00421704" w:rsidP="00421704">
            <w:pPr>
              <w:rPr>
                <w:rFonts w:asciiTheme="minorHAnsi" w:hAnsiTheme="minorHAnsi" w:cstheme="minorHAnsi"/>
                <w:bCs/>
              </w:rPr>
            </w:pPr>
            <w:r w:rsidRPr="00C27CD1">
              <w:rPr>
                <w:rFonts w:asciiTheme="minorHAnsi" w:hAnsiTheme="minorHAnsi" w:cstheme="minorHAnsi"/>
                <w:bCs/>
              </w:rPr>
              <w:t>30%</w:t>
            </w:r>
          </w:p>
        </w:tc>
      </w:tr>
      <w:tr w:rsidR="00421704" w:rsidRPr="00C27CD1" w14:paraId="3CC16EB3" w14:textId="77777777" w:rsidTr="00AC7436">
        <w:trPr>
          <w:trHeight w:val="300"/>
          <w:jc w:val="center"/>
        </w:trPr>
        <w:tc>
          <w:tcPr>
            <w:tcW w:w="5149" w:type="dxa"/>
            <w:noWrap/>
            <w:vAlign w:val="center"/>
            <w:hideMark/>
          </w:tcPr>
          <w:p w14:paraId="4BF600E5" w14:textId="77777777" w:rsidR="00421704" w:rsidRPr="00C27CD1" w:rsidRDefault="00421704" w:rsidP="00421704">
            <w:pPr>
              <w:rPr>
                <w:rFonts w:asciiTheme="minorHAnsi" w:hAnsiTheme="minorHAnsi" w:cstheme="minorHAnsi"/>
                <w:bCs/>
              </w:rPr>
            </w:pPr>
            <w:r w:rsidRPr="00C27CD1">
              <w:rPr>
                <w:rFonts w:asciiTheme="minorHAnsi" w:hAnsiTheme="minorHAnsi" w:cstheme="minorHAnsi"/>
                <w:bCs/>
              </w:rPr>
              <w:t>MIGRACIÓN Y PRODUCCIÓN</w:t>
            </w:r>
          </w:p>
        </w:tc>
        <w:tc>
          <w:tcPr>
            <w:tcW w:w="571" w:type="dxa"/>
            <w:noWrap/>
            <w:vAlign w:val="center"/>
            <w:hideMark/>
          </w:tcPr>
          <w:p w14:paraId="378D2496" w14:textId="77777777" w:rsidR="00421704" w:rsidRPr="00C27CD1" w:rsidRDefault="00421704" w:rsidP="00421704">
            <w:pPr>
              <w:rPr>
                <w:rFonts w:asciiTheme="minorHAnsi" w:hAnsiTheme="minorHAnsi" w:cstheme="minorHAnsi"/>
                <w:bCs/>
              </w:rPr>
            </w:pPr>
            <w:r w:rsidRPr="00C27CD1">
              <w:rPr>
                <w:rFonts w:asciiTheme="minorHAnsi" w:hAnsiTheme="minorHAnsi" w:cstheme="minorHAnsi"/>
                <w:bCs/>
              </w:rPr>
              <w:t>35%</w:t>
            </w:r>
          </w:p>
        </w:tc>
      </w:tr>
      <w:tr w:rsidR="00421704" w:rsidRPr="00C27CD1" w14:paraId="31DC4E7F" w14:textId="77777777" w:rsidTr="00AC7436">
        <w:trPr>
          <w:trHeight w:val="315"/>
          <w:jc w:val="center"/>
        </w:trPr>
        <w:tc>
          <w:tcPr>
            <w:tcW w:w="5149" w:type="dxa"/>
            <w:noWrap/>
            <w:vAlign w:val="center"/>
            <w:hideMark/>
          </w:tcPr>
          <w:p w14:paraId="63C0AB8E" w14:textId="77777777" w:rsidR="00421704" w:rsidRPr="00C27CD1" w:rsidRDefault="00421704" w:rsidP="00421704">
            <w:pPr>
              <w:rPr>
                <w:rFonts w:asciiTheme="minorHAnsi" w:hAnsiTheme="minorHAnsi" w:cstheme="minorHAnsi"/>
                <w:bCs/>
              </w:rPr>
            </w:pPr>
            <w:r w:rsidRPr="00C27CD1">
              <w:rPr>
                <w:rFonts w:asciiTheme="minorHAnsi" w:hAnsiTheme="minorHAnsi" w:cstheme="minorHAnsi"/>
                <w:bCs/>
              </w:rPr>
              <w:t>CIERRE</w:t>
            </w:r>
          </w:p>
        </w:tc>
        <w:tc>
          <w:tcPr>
            <w:tcW w:w="571" w:type="dxa"/>
            <w:noWrap/>
            <w:vAlign w:val="center"/>
            <w:hideMark/>
          </w:tcPr>
          <w:p w14:paraId="71826151" w14:textId="77777777" w:rsidR="00421704" w:rsidRPr="00C27CD1" w:rsidRDefault="00421704" w:rsidP="00421704">
            <w:pPr>
              <w:rPr>
                <w:rFonts w:asciiTheme="minorHAnsi" w:hAnsiTheme="minorHAnsi" w:cstheme="minorHAnsi"/>
                <w:bCs/>
              </w:rPr>
            </w:pPr>
            <w:r w:rsidRPr="00C27CD1">
              <w:rPr>
                <w:rFonts w:asciiTheme="minorHAnsi" w:hAnsiTheme="minorHAnsi" w:cstheme="minorHAnsi"/>
                <w:bCs/>
              </w:rPr>
              <w:t>10%</w:t>
            </w:r>
          </w:p>
        </w:tc>
      </w:tr>
    </w:tbl>
    <w:p w14:paraId="6BBC3188" w14:textId="77777777" w:rsidR="00421704" w:rsidRPr="00C27CD1" w:rsidRDefault="00421704" w:rsidP="00421704">
      <w:pPr>
        <w:spacing w:after="0" w:line="240" w:lineRule="auto"/>
        <w:rPr>
          <w:rFonts w:eastAsia="Calibri" w:cstheme="minorHAnsi"/>
          <w:bCs/>
          <w:sz w:val="20"/>
          <w:szCs w:val="20"/>
        </w:rPr>
      </w:pPr>
    </w:p>
    <w:p w14:paraId="2DC50E9E" w14:textId="77777777" w:rsidR="00421704" w:rsidRPr="00C27CD1" w:rsidRDefault="00421704" w:rsidP="00421704">
      <w:pPr>
        <w:spacing w:after="0" w:line="240" w:lineRule="auto"/>
        <w:rPr>
          <w:rFonts w:eastAsia="Calibri" w:cstheme="minorHAnsi"/>
          <w:bCs/>
          <w:sz w:val="20"/>
          <w:szCs w:val="20"/>
        </w:rPr>
      </w:pPr>
      <w:r w:rsidRPr="00C27CD1">
        <w:rPr>
          <w:rFonts w:eastAsia="Calibri" w:cstheme="minorHAnsi"/>
          <w:b/>
          <w:sz w:val="20"/>
          <w:szCs w:val="20"/>
        </w:rPr>
        <w:t>VPH</w:t>
      </w:r>
      <w:r w:rsidRPr="00C27CD1">
        <w:rPr>
          <w:rFonts w:eastAsia="Calibri" w:cstheme="minorHAnsi"/>
          <w:bCs/>
          <w:sz w:val="20"/>
          <w:szCs w:val="20"/>
        </w:rPr>
        <w:t xml:space="preserve"> = Valor a Pagar del Hito</w:t>
      </w:r>
    </w:p>
    <w:p w14:paraId="7BCE7F90" w14:textId="77777777" w:rsidR="00421704" w:rsidRPr="00C27CD1" w:rsidRDefault="00421704" w:rsidP="00421704">
      <w:pPr>
        <w:spacing w:after="0" w:line="240" w:lineRule="auto"/>
        <w:rPr>
          <w:rFonts w:eastAsia="Calibri" w:cstheme="minorHAnsi"/>
          <w:bCs/>
          <w:sz w:val="20"/>
          <w:szCs w:val="20"/>
        </w:rPr>
      </w:pPr>
      <w:r w:rsidRPr="00C27CD1">
        <w:rPr>
          <w:rFonts w:eastAsia="Calibri" w:cstheme="minorHAnsi"/>
          <w:b/>
          <w:sz w:val="20"/>
          <w:szCs w:val="20"/>
        </w:rPr>
        <w:t>TEEH</w:t>
      </w:r>
      <w:r w:rsidRPr="00C27CD1">
        <w:rPr>
          <w:rFonts w:eastAsia="Calibri" w:cstheme="minorHAnsi"/>
          <w:bCs/>
          <w:sz w:val="20"/>
          <w:szCs w:val="20"/>
        </w:rPr>
        <w:t xml:space="preserve"> = Tiempo estimado de entrega del Hito</w:t>
      </w:r>
    </w:p>
    <w:p w14:paraId="3C00B20C" w14:textId="77777777" w:rsidR="00421704" w:rsidRPr="00C27CD1" w:rsidRDefault="00421704" w:rsidP="00421704">
      <w:pPr>
        <w:spacing w:after="0" w:line="240" w:lineRule="auto"/>
        <w:rPr>
          <w:rFonts w:eastAsia="Calibri" w:cstheme="minorHAnsi"/>
          <w:bCs/>
          <w:sz w:val="20"/>
          <w:szCs w:val="20"/>
        </w:rPr>
      </w:pPr>
      <w:r w:rsidRPr="00C27CD1">
        <w:rPr>
          <w:rFonts w:eastAsia="Calibri" w:cstheme="minorHAnsi"/>
          <w:b/>
          <w:sz w:val="20"/>
          <w:szCs w:val="20"/>
        </w:rPr>
        <w:t>TERH</w:t>
      </w:r>
      <w:r w:rsidRPr="00C27CD1">
        <w:rPr>
          <w:rFonts w:eastAsia="Calibri" w:cstheme="minorHAnsi"/>
          <w:bCs/>
          <w:sz w:val="20"/>
          <w:szCs w:val="20"/>
        </w:rPr>
        <w:t xml:space="preserve"> = Tiempo de Ejecución Real Hito </w:t>
      </w:r>
    </w:p>
    <w:p w14:paraId="01BB3E38" w14:textId="77777777" w:rsidR="00421704" w:rsidRPr="00C27CD1" w:rsidRDefault="00421704" w:rsidP="00421704">
      <w:pPr>
        <w:spacing w:after="0" w:line="240" w:lineRule="auto"/>
        <w:rPr>
          <w:rFonts w:eastAsia="Calibri" w:cstheme="minorHAnsi"/>
          <w:bCs/>
          <w:sz w:val="20"/>
          <w:szCs w:val="20"/>
        </w:rPr>
      </w:pPr>
      <w:r w:rsidRPr="00C27CD1">
        <w:rPr>
          <w:rFonts w:eastAsia="Calibri" w:cstheme="minorHAnsi"/>
          <w:b/>
          <w:sz w:val="20"/>
          <w:szCs w:val="20"/>
        </w:rPr>
        <w:t>PD</w:t>
      </w:r>
      <w:r w:rsidRPr="00C27CD1">
        <w:rPr>
          <w:rFonts w:eastAsia="Calibri" w:cstheme="minorHAnsi"/>
          <w:bCs/>
          <w:sz w:val="20"/>
          <w:szCs w:val="20"/>
        </w:rPr>
        <w:t xml:space="preserve"> = Porcentaje de descuento</w:t>
      </w:r>
    </w:p>
    <w:p w14:paraId="074EA53E" w14:textId="77777777" w:rsidR="00421704" w:rsidRPr="00C27CD1" w:rsidRDefault="00421704" w:rsidP="00421704">
      <w:pPr>
        <w:spacing w:after="0" w:line="240" w:lineRule="auto"/>
        <w:rPr>
          <w:rFonts w:eastAsia="Calibri" w:cstheme="minorHAnsi"/>
          <w:bCs/>
          <w:sz w:val="20"/>
          <w:szCs w:val="20"/>
        </w:rPr>
      </w:pPr>
      <w:r w:rsidRPr="00C27CD1">
        <w:rPr>
          <w:rFonts w:eastAsia="Calibri" w:cstheme="minorHAnsi"/>
          <w:b/>
          <w:sz w:val="20"/>
          <w:szCs w:val="20"/>
        </w:rPr>
        <w:t>VPR</w:t>
      </w:r>
      <w:r w:rsidRPr="00C27CD1">
        <w:rPr>
          <w:rFonts w:eastAsia="Calibri" w:cstheme="minorHAnsi"/>
          <w:bCs/>
          <w:sz w:val="20"/>
          <w:szCs w:val="20"/>
        </w:rPr>
        <w:t xml:space="preserve"> = Valor a Pagar Real</w:t>
      </w:r>
    </w:p>
    <w:p w14:paraId="6F25E628" w14:textId="77777777" w:rsidR="00421704" w:rsidRPr="00C27CD1" w:rsidRDefault="00421704" w:rsidP="00421704">
      <w:pPr>
        <w:spacing w:after="0" w:line="240" w:lineRule="auto"/>
        <w:rPr>
          <w:rFonts w:eastAsia="Calibri" w:cstheme="minorHAnsi"/>
          <w:bCs/>
          <w:sz w:val="20"/>
          <w:szCs w:val="20"/>
        </w:rPr>
      </w:pPr>
    </w:p>
    <w:p w14:paraId="1BFB8AEE" w14:textId="77777777" w:rsidR="00421704" w:rsidRPr="00C27CD1" w:rsidRDefault="00421704" w:rsidP="00421704">
      <w:pPr>
        <w:spacing w:after="0" w:line="240" w:lineRule="auto"/>
        <w:jc w:val="center"/>
        <w:rPr>
          <w:rFonts w:eastAsia="Calibri" w:cstheme="minorHAnsi"/>
          <w:bCs/>
          <w:sz w:val="20"/>
          <w:szCs w:val="20"/>
        </w:rPr>
      </w:pPr>
      <w:r w:rsidRPr="00C27CD1">
        <w:rPr>
          <w:rFonts w:eastAsia="Calibri" w:cstheme="minorHAnsi"/>
          <w:noProof/>
          <w:sz w:val="20"/>
          <w:szCs w:val="20"/>
          <w:lang w:eastAsia="es-CO"/>
        </w:rPr>
        <w:drawing>
          <wp:inline distT="0" distB="0" distL="0" distR="0" wp14:anchorId="28074E2C" wp14:editId="3B4EB3E5">
            <wp:extent cx="3650284" cy="341088"/>
            <wp:effectExtent l="0" t="0" r="762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69311" cy="352210"/>
                    </a:xfrm>
                    <a:prstGeom prst="rect">
                      <a:avLst/>
                    </a:prstGeom>
                    <a:noFill/>
                    <a:ln>
                      <a:noFill/>
                    </a:ln>
                  </pic:spPr>
                </pic:pic>
              </a:graphicData>
            </a:graphic>
          </wp:inline>
        </w:drawing>
      </w:r>
    </w:p>
    <w:p w14:paraId="1C0D8123" w14:textId="77777777" w:rsidR="00421704" w:rsidRPr="00C27CD1" w:rsidRDefault="00421704" w:rsidP="00421704">
      <w:pPr>
        <w:spacing w:after="0" w:line="240" w:lineRule="auto"/>
        <w:rPr>
          <w:rFonts w:eastAsia="Calibri" w:cstheme="minorHAnsi"/>
          <w:bCs/>
          <w:sz w:val="20"/>
          <w:szCs w:val="20"/>
        </w:rPr>
      </w:pPr>
    </w:p>
    <w:p w14:paraId="4D1FE9CA" w14:textId="77777777" w:rsidR="00421704" w:rsidRPr="00C27CD1" w:rsidRDefault="00421704" w:rsidP="00421704">
      <w:pPr>
        <w:spacing w:after="0" w:line="240" w:lineRule="auto"/>
        <w:rPr>
          <w:rFonts w:eastAsia="Calibri" w:cstheme="minorHAnsi"/>
          <w:b/>
          <w:sz w:val="20"/>
          <w:szCs w:val="20"/>
        </w:rPr>
      </w:pPr>
      <w:r w:rsidRPr="00C27CD1">
        <w:rPr>
          <w:rFonts w:eastAsia="Calibri" w:cstheme="minorHAnsi"/>
          <w:bCs/>
          <w:sz w:val="20"/>
          <w:szCs w:val="20"/>
        </w:rPr>
        <w:t xml:space="preserve">Fórmula para determinar el Valor a Pagar </w:t>
      </w:r>
      <w:r w:rsidRPr="00C27CD1">
        <w:rPr>
          <w:rFonts w:eastAsia="Calibri" w:cstheme="minorHAnsi"/>
          <w:b/>
          <w:sz w:val="20"/>
          <w:szCs w:val="20"/>
        </w:rPr>
        <w:t>VPR = VPH – (VPH*PD)</w:t>
      </w:r>
    </w:p>
    <w:p w14:paraId="5C58CE8F" w14:textId="77777777" w:rsidR="00421704" w:rsidRPr="00C27CD1" w:rsidRDefault="00421704" w:rsidP="00421704">
      <w:pPr>
        <w:tabs>
          <w:tab w:val="left" w:pos="3615"/>
        </w:tabs>
        <w:spacing w:after="0" w:line="240" w:lineRule="auto"/>
        <w:rPr>
          <w:rFonts w:eastAsia="Calibri" w:cstheme="minorHAnsi"/>
          <w:b/>
          <w:bCs/>
          <w:sz w:val="20"/>
          <w:szCs w:val="20"/>
          <w:u w:val="single"/>
        </w:rPr>
      </w:pPr>
    </w:p>
    <w:p w14:paraId="55F93E88" w14:textId="77777777" w:rsidR="00421704" w:rsidRPr="00C27CD1" w:rsidRDefault="00421704" w:rsidP="00421704">
      <w:pPr>
        <w:tabs>
          <w:tab w:val="left" w:pos="3615"/>
        </w:tabs>
        <w:spacing w:after="0" w:line="240" w:lineRule="auto"/>
        <w:rPr>
          <w:rFonts w:eastAsia="Calibri" w:cstheme="minorHAnsi"/>
          <w:b/>
          <w:bCs/>
          <w:sz w:val="20"/>
          <w:szCs w:val="20"/>
          <w:u w:val="single"/>
        </w:rPr>
      </w:pPr>
      <w:r w:rsidRPr="00C27CD1">
        <w:rPr>
          <w:rFonts w:eastAsia="Calibri" w:cstheme="minorHAnsi"/>
          <w:b/>
          <w:bCs/>
          <w:sz w:val="20"/>
          <w:szCs w:val="20"/>
          <w:u w:val="single"/>
        </w:rPr>
        <w:t>ANS CORRESPONDIENTES A NUEVOS DESARROLLOS - EVOLUTIVOS</w:t>
      </w:r>
    </w:p>
    <w:p w14:paraId="55E0C78A" w14:textId="77777777" w:rsidR="00421704" w:rsidRPr="00C27CD1" w:rsidRDefault="00421704" w:rsidP="00421704">
      <w:pPr>
        <w:spacing w:after="0" w:line="240" w:lineRule="auto"/>
        <w:rPr>
          <w:rFonts w:eastAsia="Calibri" w:cstheme="minorHAnsi"/>
          <w:bCs/>
          <w:sz w:val="20"/>
          <w:szCs w:val="20"/>
        </w:rPr>
      </w:pPr>
    </w:p>
    <w:p w14:paraId="2B53D4B2" w14:textId="77777777" w:rsidR="00421704" w:rsidRPr="00C27CD1" w:rsidRDefault="00421704" w:rsidP="00421704">
      <w:pPr>
        <w:spacing w:after="0" w:line="240" w:lineRule="auto"/>
        <w:rPr>
          <w:rFonts w:eastAsia="Calibri" w:cstheme="minorHAnsi"/>
          <w:bCs/>
          <w:sz w:val="20"/>
          <w:szCs w:val="20"/>
        </w:rPr>
      </w:pPr>
      <w:r w:rsidRPr="00C27CD1">
        <w:rPr>
          <w:rFonts w:eastAsia="Calibri" w:cstheme="minorHAnsi"/>
          <w:bCs/>
          <w:sz w:val="20"/>
          <w:szCs w:val="20"/>
        </w:rPr>
        <w:t>Para los desarrollos evolutivos los ANS se calcularán por estimación de tiempos para el cumplimiento de los requerimientos entregados por Fiduprevisora S.A. al proveedor de software y se descontarán de la siguiente manera:</w:t>
      </w:r>
    </w:p>
    <w:p w14:paraId="4A138927" w14:textId="77777777" w:rsidR="00421704" w:rsidRPr="00C27CD1" w:rsidRDefault="00421704" w:rsidP="00421704">
      <w:pPr>
        <w:spacing w:after="0" w:line="240" w:lineRule="auto"/>
        <w:rPr>
          <w:rFonts w:eastAsia="Calibri" w:cstheme="minorHAnsi"/>
          <w:bCs/>
          <w:sz w:val="20"/>
          <w:szCs w:val="20"/>
        </w:rPr>
      </w:pPr>
    </w:p>
    <w:p w14:paraId="6A818ADC" w14:textId="77777777" w:rsidR="00421704" w:rsidRPr="00C27CD1" w:rsidRDefault="00421704" w:rsidP="00421704">
      <w:pPr>
        <w:spacing w:after="0" w:line="240" w:lineRule="auto"/>
        <w:rPr>
          <w:rFonts w:eastAsia="Calibri" w:cstheme="minorHAnsi"/>
          <w:bCs/>
          <w:sz w:val="20"/>
          <w:szCs w:val="20"/>
        </w:rPr>
      </w:pPr>
      <w:r w:rsidRPr="00C27CD1">
        <w:rPr>
          <w:rFonts w:eastAsia="Calibri" w:cstheme="minorHAnsi"/>
          <w:b/>
          <w:sz w:val="20"/>
          <w:szCs w:val="20"/>
        </w:rPr>
        <w:t>NOTA</w:t>
      </w:r>
      <w:r w:rsidRPr="00C27CD1">
        <w:rPr>
          <w:rFonts w:eastAsia="Calibri" w:cstheme="minorHAnsi"/>
          <w:bCs/>
          <w:sz w:val="20"/>
          <w:szCs w:val="20"/>
        </w:rPr>
        <w:t>: Este ANS se aplicará una vez el requerimiento supere el 20% del tiempo estimado para su desarrollo y entrada en producción</w:t>
      </w:r>
    </w:p>
    <w:p w14:paraId="06B91722" w14:textId="77777777" w:rsidR="00421704" w:rsidRPr="00C27CD1" w:rsidRDefault="00421704" w:rsidP="00421704">
      <w:pPr>
        <w:spacing w:after="0" w:line="240" w:lineRule="auto"/>
        <w:rPr>
          <w:rFonts w:eastAsia="Calibri" w:cstheme="minorHAnsi"/>
          <w:bCs/>
          <w:sz w:val="20"/>
          <w:szCs w:val="20"/>
        </w:rPr>
      </w:pPr>
    </w:p>
    <w:p w14:paraId="05B91479" w14:textId="77777777" w:rsidR="00421704" w:rsidRPr="00C27CD1" w:rsidRDefault="00421704" w:rsidP="00421704">
      <w:pPr>
        <w:spacing w:after="0" w:line="240" w:lineRule="auto"/>
        <w:rPr>
          <w:rFonts w:eastAsia="Calibri" w:cstheme="minorHAnsi"/>
          <w:bCs/>
          <w:sz w:val="20"/>
          <w:szCs w:val="20"/>
        </w:rPr>
      </w:pPr>
      <w:r w:rsidRPr="00C27CD1">
        <w:rPr>
          <w:rFonts w:eastAsia="Calibri" w:cstheme="minorHAnsi"/>
          <w:b/>
          <w:sz w:val="20"/>
          <w:szCs w:val="20"/>
        </w:rPr>
        <w:t xml:space="preserve">VE </w:t>
      </w:r>
      <w:r w:rsidRPr="00C27CD1">
        <w:rPr>
          <w:rFonts w:eastAsia="Calibri" w:cstheme="minorHAnsi"/>
          <w:bCs/>
          <w:sz w:val="20"/>
          <w:szCs w:val="20"/>
        </w:rPr>
        <w:t>= Valor Estimado del Requerimiento</w:t>
      </w:r>
    </w:p>
    <w:p w14:paraId="28532460" w14:textId="77777777" w:rsidR="00421704" w:rsidRPr="00C27CD1" w:rsidRDefault="00421704" w:rsidP="00421704">
      <w:pPr>
        <w:spacing w:after="0" w:line="240" w:lineRule="auto"/>
        <w:rPr>
          <w:rFonts w:eastAsia="Calibri" w:cstheme="minorHAnsi"/>
          <w:bCs/>
          <w:sz w:val="20"/>
          <w:szCs w:val="20"/>
        </w:rPr>
      </w:pPr>
      <w:r w:rsidRPr="00C27CD1">
        <w:rPr>
          <w:rFonts w:eastAsia="Calibri" w:cstheme="minorHAnsi"/>
          <w:b/>
          <w:sz w:val="20"/>
          <w:szCs w:val="20"/>
        </w:rPr>
        <w:t xml:space="preserve">TEE </w:t>
      </w:r>
      <w:r w:rsidRPr="00C27CD1">
        <w:rPr>
          <w:rFonts w:eastAsia="Calibri" w:cstheme="minorHAnsi"/>
          <w:bCs/>
          <w:sz w:val="20"/>
          <w:szCs w:val="20"/>
        </w:rPr>
        <w:t>= Tiempo de Ejecución Estimado (Horas)</w:t>
      </w:r>
    </w:p>
    <w:p w14:paraId="18A7361E" w14:textId="77777777" w:rsidR="00421704" w:rsidRPr="00C27CD1" w:rsidRDefault="00421704" w:rsidP="00421704">
      <w:pPr>
        <w:spacing w:after="0" w:line="240" w:lineRule="auto"/>
        <w:rPr>
          <w:rFonts w:eastAsia="Calibri" w:cstheme="minorHAnsi"/>
          <w:bCs/>
          <w:sz w:val="20"/>
          <w:szCs w:val="20"/>
        </w:rPr>
      </w:pPr>
      <w:r w:rsidRPr="00C27CD1">
        <w:rPr>
          <w:rFonts w:eastAsia="Calibri" w:cstheme="minorHAnsi"/>
          <w:b/>
          <w:sz w:val="20"/>
          <w:szCs w:val="20"/>
        </w:rPr>
        <w:t>TER</w:t>
      </w:r>
      <w:r w:rsidRPr="00C27CD1">
        <w:rPr>
          <w:rFonts w:eastAsia="Calibri" w:cstheme="minorHAnsi"/>
          <w:bCs/>
          <w:sz w:val="20"/>
          <w:szCs w:val="20"/>
        </w:rPr>
        <w:t xml:space="preserve"> = Tiempo de Ejecución Real (Horas)</w:t>
      </w:r>
    </w:p>
    <w:p w14:paraId="61D3DC10" w14:textId="77777777" w:rsidR="00421704" w:rsidRPr="00C27CD1" w:rsidRDefault="00421704" w:rsidP="00421704">
      <w:pPr>
        <w:spacing w:after="0" w:line="240" w:lineRule="auto"/>
        <w:rPr>
          <w:rFonts w:eastAsia="Calibri" w:cstheme="minorHAnsi"/>
          <w:bCs/>
          <w:sz w:val="20"/>
          <w:szCs w:val="20"/>
        </w:rPr>
      </w:pPr>
      <w:r w:rsidRPr="00C27CD1">
        <w:rPr>
          <w:rFonts w:eastAsia="Calibri" w:cstheme="minorHAnsi"/>
          <w:b/>
          <w:sz w:val="20"/>
          <w:szCs w:val="20"/>
        </w:rPr>
        <w:t>DDE</w:t>
      </w:r>
      <w:r w:rsidRPr="00C27CD1">
        <w:rPr>
          <w:rFonts w:eastAsia="Calibri" w:cstheme="minorHAnsi"/>
          <w:bCs/>
          <w:sz w:val="20"/>
          <w:szCs w:val="20"/>
        </w:rPr>
        <w:t xml:space="preserve"> = Descuento por Desarrollo Evolutivo</w:t>
      </w:r>
    </w:p>
    <w:p w14:paraId="17AE3060" w14:textId="77777777" w:rsidR="00421704" w:rsidRPr="00C27CD1" w:rsidRDefault="00421704" w:rsidP="00421704">
      <w:pPr>
        <w:spacing w:after="0" w:line="240" w:lineRule="auto"/>
        <w:rPr>
          <w:rFonts w:eastAsia="Calibri" w:cstheme="minorHAnsi"/>
          <w:bCs/>
          <w:sz w:val="20"/>
          <w:szCs w:val="20"/>
        </w:rPr>
      </w:pPr>
      <w:r w:rsidRPr="00C27CD1">
        <w:rPr>
          <w:rFonts w:eastAsia="Calibri" w:cstheme="minorHAnsi"/>
          <w:b/>
          <w:sz w:val="20"/>
          <w:szCs w:val="20"/>
        </w:rPr>
        <w:t>VP</w:t>
      </w:r>
      <w:r w:rsidRPr="00C27CD1">
        <w:rPr>
          <w:rFonts w:eastAsia="Calibri" w:cstheme="minorHAnsi"/>
          <w:bCs/>
          <w:sz w:val="20"/>
          <w:szCs w:val="20"/>
        </w:rPr>
        <w:t xml:space="preserve"> = Valor a Pagar</w:t>
      </w:r>
    </w:p>
    <w:p w14:paraId="10828F32" w14:textId="77777777" w:rsidR="00421704" w:rsidRPr="00C27CD1" w:rsidRDefault="00421704" w:rsidP="00421704">
      <w:pPr>
        <w:spacing w:after="0" w:line="240" w:lineRule="auto"/>
        <w:rPr>
          <w:rFonts w:eastAsia="Calibri" w:cstheme="minorHAnsi"/>
          <w:bCs/>
          <w:sz w:val="20"/>
          <w:szCs w:val="20"/>
          <w:u w:val="single"/>
        </w:rPr>
      </w:pPr>
    </w:p>
    <w:p w14:paraId="7BBC2D1A" w14:textId="77777777" w:rsidR="00421704" w:rsidRPr="00C27CD1" w:rsidRDefault="00421704" w:rsidP="00421704">
      <w:pPr>
        <w:spacing w:after="0" w:line="240" w:lineRule="auto"/>
        <w:rPr>
          <w:rFonts w:eastAsia="Calibri" w:cstheme="minorHAnsi"/>
          <w:b/>
          <w:sz w:val="20"/>
          <w:szCs w:val="20"/>
          <w:u w:val="single"/>
        </w:rPr>
      </w:pPr>
      <w:r w:rsidRPr="00C27CD1">
        <w:rPr>
          <w:rFonts w:eastAsia="Calibri" w:cstheme="minorHAnsi"/>
          <w:bCs/>
          <w:sz w:val="20"/>
          <w:szCs w:val="20"/>
        </w:rPr>
        <w:t xml:space="preserve">Fórmula hallar porcentaje de descuento = </w:t>
      </w:r>
      <w:r w:rsidRPr="00C27CD1">
        <w:rPr>
          <w:rFonts w:eastAsia="Calibri" w:cstheme="minorHAnsi"/>
          <w:b/>
          <w:sz w:val="20"/>
          <w:szCs w:val="20"/>
          <w:u w:val="single"/>
        </w:rPr>
        <w:t>(TER - TEE) *100= % DDE</w:t>
      </w:r>
    </w:p>
    <w:p w14:paraId="7D1B4AA2" w14:textId="77777777" w:rsidR="00421704" w:rsidRPr="00C27CD1" w:rsidRDefault="00421704" w:rsidP="00421704">
      <w:pPr>
        <w:spacing w:after="0" w:line="240" w:lineRule="auto"/>
        <w:ind w:left="3540" w:firstLine="708"/>
        <w:rPr>
          <w:rFonts w:eastAsia="Calibri" w:cstheme="minorHAnsi"/>
          <w:b/>
          <w:sz w:val="20"/>
          <w:szCs w:val="20"/>
        </w:rPr>
      </w:pPr>
      <w:r w:rsidRPr="00C27CD1">
        <w:rPr>
          <w:rFonts w:eastAsia="Calibri" w:cstheme="minorHAnsi"/>
          <w:b/>
          <w:sz w:val="20"/>
          <w:szCs w:val="20"/>
        </w:rPr>
        <w:t>TEE</w:t>
      </w:r>
    </w:p>
    <w:p w14:paraId="1B0B235D" w14:textId="77777777" w:rsidR="00421704" w:rsidRPr="00C27CD1" w:rsidRDefault="00421704" w:rsidP="00421704">
      <w:pPr>
        <w:spacing w:after="0" w:line="240" w:lineRule="auto"/>
        <w:ind w:left="708" w:firstLine="708"/>
        <w:rPr>
          <w:rFonts w:eastAsia="Calibri" w:cstheme="minorHAnsi"/>
          <w:bCs/>
          <w:sz w:val="20"/>
          <w:szCs w:val="20"/>
          <w:u w:val="single"/>
        </w:rPr>
      </w:pPr>
    </w:p>
    <w:p w14:paraId="155859AA" w14:textId="77777777" w:rsidR="00421704" w:rsidRPr="00C27CD1" w:rsidRDefault="00421704" w:rsidP="00421704">
      <w:pPr>
        <w:spacing w:after="0" w:line="240" w:lineRule="auto"/>
        <w:rPr>
          <w:rFonts w:eastAsia="Calibri" w:cstheme="minorHAnsi"/>
          <w:b/>
          <w:sz w:val="20"/>
          <w:szCs w:val="20"/>
        </w:rPr>
      </w:pPr>
      <w:r w:rsidRPr="00C27CD1">
        <w:rPr>
          <w:rFonts w:eastAsia="Calibri" w:cstheme="minorHAnsi"/>
          <w:bCs/>
          <w:sz w:val="20"/>
          <w:szCs w:val="20"/>
        </w:rPr>
        <w:t xml:space="preserve">Fórmula para determinar el Valor a Pagar </w:t>
      </w:r>
      <w:r w:rsidRPr="00C27CD1">
        <w:rPr>
          <w:rFonts w:eastAsia="Calibri" w:cstheme="minorHAnsi"/>
          <w:b/>
          <w:sz w:val="20"/>
          <w:szCs w:val="20"/>
        </w:rPr>
        <w:t>VP = VE – (VE*DDE)</w:t>
      </w:r>
    </w:p>
    <w:p w14:paraId="79748F0B" w14:textId="77777777" w:rsidR="00421704" w:rsidRPr="00C27CD1" w:rsidRDefault="00421704" w:rsidP="00421704">
      <w:pPr>
        <w:spacing w:after="0" w:line="240" w:lineRule="auto"/>
        <w:rPr>
          <w:rFonts w:eastAsia="Calibri" w:cstheme="minorHAnsi"/>
          <w:b/>
          <w:sz w:val="20"/>
          <w:szCs w:val="20"/>
        </w:rPr>
      </w:pPr>
    </w:p>
    <w:p w14:paraId="07A0935C" w14:textId="77777777" w:rsidR="00421704" w:rsidRPr="00C27CD1" w:rsidRDefault="00421704" w:rsidP="00421704">
      <w:pPr>
        <w:spacing w:after="0" w:line="240" w:lineRule="auto"/>
        <w:rPr>
          <w:rFonts w:eastAsia="Calibri" w:cstheme="minorHAnsi"/>
          <w:bCs/>
          <w:sz w:val="20"/>
          <w:szCs w:val="20"/>
        </w:rPr>
      </w:pPr>
      <w:r w:rsidRPr="00C27CD1">
        <w:rPr>
          <w:rFonts w:eastAsia="Calibri" w:cstheme="minorHAnsi"/>
          <w:b/>
          <w:sz w:val="20"/>
          <w:szCs w:val="20"/>
        </w:rPr>
        <w:t>NOTA</w:t>
      </w:r>
      <w:r w:rsidRPr="00C27CD1">
        <w:rPr>
          <w:rFonts w:eastAsia="Calibri" w:cstheme="minorHAnsi"/>
          <w:bCs/>
          <w:sz w:val="20"/>
          <w:szCs w:val="20"/>
        </w:rPr>
        <w:t>: El incumplimiento empezará a contar a partir de la fecha fin estimada en cronograma entregado por el proveedor aprobado por Fiduprevisora S.A.  hasta la Fecha de Entrega y entrada en Producción, y se contará en días y horas hábiles (8 horas diarias).</w:t>
      </w:r>
    </w:p>
    <w:p w14:paraId="3641D55D" w14:textId="77777777" w:rsidR="00421704" w:rsidRPr="00C27CD1" w:rsidRDefault="00421704" w:rsidP="00421704">
      <w:pPr>
        <w:spacing w:after="0" w:line="240" w:lineRule="auto"/>
        <w:rPr>
          <w:rFonts w:eastAsia="Calibri" w:cstheme="minorHAnsi"/>
          <w:b/>
          <w:sz w:val="20"/>
          <w:szCs w:val="20"/>
          <w:highlight w:val="yellow"/>
        </w:rPr>
      </w:pPr>
    </w:p>
    <w:p w14:paraId="16A31952" w14:textId="77777777" w:rsidR="00421704" w:rsidRPr="00C27CD1" w:rsidRDefault="00421704" w:rsidP="00421704">
      <w:pPr>
        <w:suppressAutoHyphens/>
        <w:overflowPunct w:val="0"/>
        <w:autoSpaceDE w:val="0"/>
        <w:autoSpaceDN w:val="0"/>
        <w:adjustRightInd w:val="0"/>
        <w:spacing w:after="0" w:line="240" w:lineRule="auto"/>
        <w:textAlignment w:val="baseline"/>
        <w:rPr>
          <w:rFonts w:eastAsia="Calibri" w:cstheme="minorHAnsi"/>
          <w:b/>
          <w:sz w:val="20"/>
          <w:szCs w:val="20"/>
        </w:rPr>
      </w:pPr>
      <w:r w:rsidRPr="00C27CD1">
        <w:rPr>
          <w:rFonts w:eastAsia="Calibri" w:cstheme="minorHAnsi"/>
          <w:b/>
          <w:sz w:val="20"/>
          <w:szCs w:val="20"/>
        </w:rPr>
        <w:t xml:space="preserve">EXCEPCIONES </w:t>
      </w:r>
    </w:p>
    <w:p w14:paraId="0A0F0BAD" w14:textId="77777777" w:rsidR="00421704" w:rsidRPr="00C27CD1" w:rsidRDefault="00421704" w:rsidP="00421704">
      <w:pPr>
        <w:spacing w:after="0" w:line="240" w:lineRule="auto"/>
        <w:contextualSpacing/>
        <w:jc w:val="both"/>
        <w:rPr>
          <w:rFonts w:eastAsia="Calibri" w:cstheme="minorHAnsi"/>
          <w:color w:val="000000"/>
          <w:sz w:val="20"/>
          <w:szCs w:val="20"/>
          <w:lang w:eastAsia="es-CO"/>
        </w:rPr>
      </w:pPr>
    </w:p>
    <w:p w14:paraId="7E3F97C1" w14:textId="77777777" w:rsidR="00421704" w:rsidRPr="00C27CD1" w:rsidRDefault="00421704" w:rsidP="00421704">
      <w:pPr>
        <w:spacing w:after="0" w:line="240" w:lineRule="auto"/>
        <w:contextualSpacing/>
        <w:jc w:val="both"/>
        <w:rPr>
          <w:rFonts w:eastAsia="Calibri" w:cstheme="minorHAnsi"/>
          <w:color w:val="000000"/>
          <w:sz w:val="20"/>
          <w:szCs w:val="20"/>
          <w:lang w:eastAsia="es-CO"/>
        </w:rPr>
      </w:pPr>
      <w:r w:rsidRPr="00C27CD1">
        <w:rPr>
          <w:rFonts w:eastAsia="Calibri" w:cstheme="minorHAnsi"/>
          <w:color w:val="000000"/>
          <w:sz w:val="20"/>
          <w:szCs w:val="20"/>
          <w:lang w:eastAsia="es-CO"/>
        </w:rPr>
        <w:t>Tiempo en horas y fracción asociadas a retrasos por eventos ajenos a la responsabilidad del proveedor (Decisiones de FIDUPREVISORA S.A., demora en la expedición de permisos de acceso (como excepción dicha demora puede ser atribuible al contratista por falta en la gestión de estos), hechos de fuerza mayor,</w:t>
      </w:r>
      <w:r w:rsidRPr="00C27CD1">
        <w:rPr>
          <w:rFonts w:eastAsia="Calibri" w:cstheme="minorHAnsi"/>
          <w:sz w:val="20"/>
          <w:szCs w:val="20"/>
        </w:rPr>
        <w:t xml:space="preserve"> Ausencia del usuario, Ventanas de mantenimiento</w:t>
      </w:r>
      <w:r w:rsidRPr="00C27CD1">
        <w:rPr>
          <w:rFonts w:eastAsia="Calibri" w:cstheme="minorHAnsi"/>
          <w:color w:val="000000"/>
          <w:sz w:val="20"/>
          <w:szCs w:val="20"/>
          <w:lang w:eastAsia="es-CO"/>
        </w:rPr>
        <w:t xml:space="preserve">). El tiempo de excepción para cada </w:t>
      </w:r>
      <w:r w:rsidRPr="00C27CD1">
        <w:rPr>
          <w:rFonts w:eastAsia="Calibri" w:cstheme="minorHAnsi"/>
          <w:b/>
          <w:i/>
          <w:color w:val="000000"/>
          <w:sz w:val="20"/>
          <w:szCs w:val="20"/>
          <w:lang w:eastAsia="es-CO"/>
        </w:rPr>
        <w:t xml:space="preserve">fase o etapa </w:t>
      </w:r>
      <w:r w:rsidRPr="00C27CD1">
        <w:rPr>
          <w:rFonts w:eastAsia="Calibri" w:cstheme="minorHAnsi"/>
          <w:color w:val="000000"/>
          <w:sz w:val="20"/>
          <w:szCs w:val="20"/>
          <w:lang w:eastAsia="es-CO"/>
        </w:rPr>
        <w:t xml:space="preserve">afectada durante el </w:t>
      </w:r>
      <w:r w:rsidRPr="00C27CD1">
        <w:rPr>
          <w:rFonts w:eastAsia="Calibri" w:cstheme="minorHAnsi"/>
          <w:color w:val="000000"/>
          <w:sz w:val="20"/>
          <w:szCs w:val="20"/>
          <w:lang w:eastAsia="es-CO"/>
        </w:rPr>
        <w:lastRenderedPageBreak/>
        <w:t xml:space="preserve">período medido, debe ser documentado completamente, justificado, validado entre las partes (Proveedor y Fiduprevisora S.A., y para el caso de la fase de implementación también por la interventoría del contrato) y aprobado por la supervisión y la interventoría (en la fase de implementación) del contrato. Sin embargo, durante el transcurso del contrato se podrán agregar nuevos tipos de excepciones, previa aprobación de Fiduprevisora S.A. </w:t>
      </w:r>
    </w:p>
    <w:p w14:paraId="68ADB1E2" w14:textId="77777777" w:rsidR="00421704" w:rsidRPr="00C27CD1" w:rsidRDefault="00421704" w:rsidP="00421704">
      <w:pPr>
        <w:spacing w:after="0" w:line="240" w:lineRule="auto"/>
        <w:contextualSpacing/>
        <w:jc w:val="both"/>
        <w:rPr>
          <w:rFonts w:eastAsia="Calibri" w:cstheme="minorHAnsi"/>
          <w:color w:val="000000"/>
          <w:sz w:val="20"/>
          <w:szCs w:val="20"/>
          <w:lang w:eastAsia="es-CO"/>
        </w:rPr>
      </w:pPr>
    </w:p>
    <w:p w14:paraId="6A8E2528" w14:textId="77777777" w:rsidR="00421704" w:rsidRPr="00C27CD1" w:rsidRDefault="00421704" w:rsidP="00421704">
      <w:pPr>
        <w:spacing w:after="0" w:line="240" w:lineRule="auto"/>
        <w:contextualSpacing/>
        <w:jc w:val="both"/>
        <w:rPr>
          <w:rFonts w:eastAsia="Calibri" w:cstheme="minorHAnsi"/>
          <w:sz w:val="20"/>
          <w:szCs w:val="20"/>
        </w:rPr>
      </w:pPr>
      <w:r w:rsidRPr="00C27CD1">
        <w:rPr>
          <w:rFonts w:eastAsia="Calibri" w:cstheme="minorHAnsi"/>
          <w:color w:val="000000"/>
          <w:sz w:val="20"/>
          <w:szCs w:val="20"/>
          <w:lang w:eastAsia="es-CO"/>
        </w:rPr>
        <w:t>Para el efecto, se utilizarán inicialmente las siguientes excepciones:</w:t>
      </w:r>
    </w:p>
    <w:p w14:paraId="6A346B9C" w14:textId="77777777" w:rsidR="00421704" w:rsidRPr="00C27CD1" w:rsidRDefault="00421704" w:rsidP="00421704">
      <w:pPr>
        <w:autoSpaceDE w:val="0"/>
        <w:autoSpaceDN w:val="0"/>
        <w:adjustRightInd w:val="0"/>
        <w:spacing w:after="0" w:line="240" w:lineRule="auto"/>
        <w:ind w:left="348"/>
        <w:jc w:val="both"/>
        <w:rPr>
          <w:rFonts w:eastAsia="Calibri" w:cstheme="minorHAnsi"/>
          <w:color w:val="000000"/>
          <w:sz w:val="20"/>
          <w:szCs w:val="20"/>
          <w:lang w:eastAsia="es-CO"/>
        </w:rPr>
      </w:pPr>
    </w:p>
    <w:p w14:paraId="78113814" w14:textId="77777777" w:rsidR="00421704" w:rsidRPr="00C27CD1" w:rsidRDefault="00421704" w:rsidP="00BD6CB7">
      <w:pPr>
        <w:numPr>
          <w:ilvl w:val="0"/>
          <w:numId w:val="8"/>
        </w:numPr>
        <w:tabs>
          <w:tab w:val="clear" w:pos="360"/>
          <w:tab w:val="num" w:pos="331"/>
          <w:tab w:val="left" w:pos="2410"/>
        </w:tabs>
        <w:spacing w:after="0" w:line="240" w:lineRule="auto"/>
        <w:jc w:val="both"/>
        <w:rPr>
          <w:rFonts w:eastAsia="Calibri" w:cstheme="minorHAnsi"/>
          <w:sz w:val="20"/>
          <w:szCs w:val="20"/>
        </w:rPr>
      </w:pPr>
      <w:r w:rsidRPr="00C27CD1">
        <w:rPr>
          <w:rFonts w:eastAsia="Calibri" w:cstheme="minorHAnsi"/>
          <w:sz w:val="20"/>
          <w:szCs w:val="20"/>
        </w:rPr>
        <w:t xml:space="preserve">Ausencia del usuario funcional y/o técnico en el momento de la atención del servicio. </w:t>
      </w:r>
    </w:p>
    <w:p w14:paraId="47A1537F" w14:textId="77777777" w:rsidR="00421704" w:rsidRPr="00C27CD1" w:rsidRDefault="00421704" w:rsidP="00BD6CB7">
      <w:pPr>
        <w:numPr>
          <w:ilvl w:val="0"/>
          <w:numId w:val="8"/>
        </w:numPr>
        <w:tabs>
          <w:tab w:val="clear" w:pos="360"/>
          <w:tab w:val="num" w:pos="331"/>
          <w:tab w:val="left" w:pos="2410"/>
        </w:tabs>
        <w:spacing w:after="0" w:line="240" w:lineRule="auto"/>
        <w:jc w:val="both"/>
        <w:rPr>
          <w:rFonts w:eastAsia="Calibri" w:cstheme="minorHAnsi"/>
          <w:sz w:val="20"/>
          <w:szCs w:val="20"/>
        </w:rPr>
      </w:pPr>
      <w:r w:rsidRPr="00C27CD1">
        <w:rPr>
          <w:rFonts w:eastAsia="Calibri" w:cstheme="minorHAnsi"/>
          <w:sz w:val="20"/>
          <w:szCs w:val="20"/>
        </w:rPr>
        <w:t>Ventanas de mantenimientos programados o autorizaciones de suspensión del servicio.</w:t>
      </w:r>
    </w:p>
    <w:p w14:paraId="130D0F46" w14:textId="77777777" w:rsidR="00421704" w:rsidRPr="00C27CD1" w:rsidRDefault="00421704" w:rsidP="00421704">
      <w:pPr>
        <w:tabs>
          <w:tab w:val="left" w:pos="2410"/>
        </w:tabs>
        <w:spacing w:after="0" w:line="240" w:lineRule="auto"/>
        <w:ind w:left="1057"/>
        <w:jc w:val="both"/>
        <w:rPr>
          <w:rFonts w:eastAsia="Calibri" w:cstheme="minorHAnsi"/>
          <w:sz w:val="20"/>
          <w:szCs w:val="20"/>
        </w:rPr>
      </w:pPr>
    </w:p>
    <w:p w14:paraId="770FA5A0" w14:textId="77777777" w:rsidR="00421704" w:rsidRPr="00C27CD1" w:rsidRDefault="00421704" w:rsidP="00421704">
      <w:pPr>
        <w:spacing w:after="0" w:line="240" w:lineRule="auto"/>
        <w:jc w:val="both"/>
        <w:rPr>
          <w:rFonts w:eastAsia="Calibri" w:cstheme="minorHAnsi"/>
          <w:color w:val="000000"/>
          <w:sz w:val="20"/>
          <w:szCs w:val="20"/>
          <w:lang w:eastAsia="es-CO"/>
        </w:rPr>
      </w:pPr>
      <w:r w:rsidRPr="00C27CD1">
        <w:rPr>
          <w:rFonts w:eastAsia="Calibri" w:cstheme="minorHAnsi"/>
          <w:b/>
          <w:bCs/>
          <w:sz w:val="20"/>
          <w:szCs w:val="20"/>
        </w:rPr>
        <w:t>NOTA</w:t>
      </w:r>
      <w:r w:rsidRPr="00C27CD1">
        <w:rPr>
          <w:rFonts w:eastAsia="Calibri" w:cstheme="minorHAnsi"/>
          <w:sz w:val="20"/>
          <w:szCs w:val="20"/>
        </w:rPr>
        <w:t xml:space="preserve">: La aplicación del </w:t>
      </w:r>
      <w:r w:rsidRPr="00C27CD1">
        <w:rPr>
          <w:rFonts w:eastAsia="Calibri" w:cstheme="minorHAnsi"/>
          <w:color w:val="000000"/>
          <w:sz w:val="20"/>
          <w:szCs w:val="20"/>
          <w:lang w:eastAsia="es-CO"/>
        </w:rPr>
        <w:t xml:space="preserve">tiempo de excepción durante el plazo del contrato, la autoriza exclusivamente la supervisión y la interventoría (en la fase de implementación) del contrato de Fiduprevisora S.A. </w:t>
      </w:r>
    </w:p>
    <w:p w14:paraId="2E51E9FB" w14:textId="77777777" w:rsidR="00421704" w:rsidRPr="00C27CD1" w:rsidRDefault="00421704" w:rsidP="00421704">
      <w:pPr>
        <w:spacing w:after="0" w:line="240" w:lineRule="auto"/>
        <w:jc w:val="both"/>
        <w:rPr>
          <w:rFonts w:eastAsia="Times New Roman" w:cstheme="minorHAnsi"/>
          <w:b/>
          <w:sz w:val="20"/>
          <w:szCs w:val="20"/>
        </w:rPr>
      </w:pPr>
    </w:p>
    <w:p w14:paraId="178A0998" w14:textId="77777777" w:rsidR="00421704" w:rsidRPr="00C27CD1" w:rsidRDefault="00421704" w:rsidP="00421704">
      <w:pPr>
        <w:spacing w:after="0" w:line="240" w:lineRule="auto"/>
        <w:jc w:val="both"/>
        <w:rPr>
          <w:rFonts w:eastAsia="Times New Roman" w:cstheme="minorHAnsi"/>
          <w:b/>
          <w:sz w:val="20"/>
          <w:szCs w:val="20"/>
        </w:rPr>
      </w:pPr>
      <w:r w:rsidRPr="00C27CD1">
        <w:rPr>
          <w:rFonts w:eastAsia="Times New Roman" w:cstheme="minorHAnsi"/>
          <w:b/>
          <w:sz w:val="20"/>
          <w:szCs w:val="20"/>
        </w:rPr>
        <w:t xml:space="preserve">NOTA: Con la firma del presente documento, se entienden aceptados los niveles de servicio aquí referidos. </w:t>
      </w:r>
    </w:p>
    <w:p w14:paraId="259EC3AB" w14:textId="77777777" w:rsidR="00421704" w:rsidRPr="00C27CD1" w:rsidRDefault="00421704" w:rsidP="00421704">
      <w:pPr>
        <w:spacing w:after="0" w:line="240" w:lineRule="auto"/>
        <w:rPr>
          <w:rFonts w:eastAsia="Times New Roman" w:cstheme="minorHAnsi"/>
          <w:b/>
          <w:sz w:val="20"/>
          <w:szCs w:val="20"/>
        </w:rPr>
      </w:pPr>
    </w:p>
    <w:p w14:paraId="56C53A7B" w14:textId="77777777" w:rsidR="00421704" w:rsidRPr="00C27CD1" w:rsidRDefault="00421704" w:rsidP="00421704">
      <w:pPr>
        <w:spacing w:after="0" w:line="240" w:lineRule="auto"/>
        <w:rPr>
          <w:rFonts w:eastAsia="Times New Roman" w:cstheme="minorHAnsi"/>
          <w:b/>
          <w:sz w:val="20"/>
          <w:szCs w:val="20"/>
        </w:rPr>
      </w:pPr>
    </w:p>
    <w:p w14:paraId="676165D6" w14:textId="77777777" w:rsidR="00421704" w:rsidRPr="00C27CD1" w:rsidRDefault="00421704" w:rsidP="00421704">
      <w:pPr>
        <w:spacing w:after="0" w:line="240" w:lineRule="auto"/>
        <w:rPr>
          <w:rFonts w:eastAsia="Times New Roman" w:cstheme="minorHAnsi"/>
          <w:sz w:val="20"/>
          <w:szCs w:val="20"/>
          <w:lang w:val="es-ES"/>
        </w:rPr>
      </w:pPr>
      <w:r w:rsidRPr="00C27CD1">
        <w:rPr>
          <w:rFonts w:eastAsia="Times New Roman" w:cstheme="minorHAnsi"/>
          <w:b/>
          <w:sz w:val="20"/>
          <w:szCs w:val="20"/>
        </w:rPr>
        <w:t>FIRMA</w:t>
      </w:r>
      <w:r w:rsidRPr="00C27CD1">
        <w:rPr>
          <w:rFonts w:eastAsia="Times New Roman" w:cstheme="minorHAnsi"/>
          <w:sz w:val="20"/>
          <w:szCs w:val="20"/>
        </w:rPr>
        <w:t>: _______________________</w:t>
      </w:r>
    </w:p>
    <w:p w14:paraId="1E8CA4D3" w14:textId="77777777" w:rsidR="00421704" w:rsidRPr="00C27CD1" w:rsidRDefault="00421704" w:rsidP="00421704">
      <w:pPr>
        <w:autoSpaceDE w:val="0"/>
        <w:autoSpaceDN w:val="0"/>
        <w:adjustRightInd w:val="0"/>
        <w:spacing w:after="0" w:line="240" w:lineRule="auto"/>
        <w:rPr>
          <w:rFonts w:eastAsia="Times New Roman" w:cstheme="minorHAnsi"/>
          <w:color w:val="000000"/>
          <w:sz w:val="20"/>
          <w:szCs w:val="20"/>
        </w:rPr>
      </w:pPr>
      <w:r w:rsidRPr="00C27CD1">
        <w:rPr>
          <w:rFonts w:eastAsia="Times New Roman" w:cstheme="minorHAnsi"/>
          <w:b/>
          <w:color w:val="000000"/>
          <w:sz w:val="20"/>
          <w:szCs w:val="20"/>
        </w:rPr>
        <w:t>Nombre</w:t>
      </w:r>
      <w:r w:rsidRPr="00C27CD1">
        <w:rPr>
          <w:rFonts w:eastAsia="Times New Roman" w:cstheme="minorHAnsi"/>
          <w:color w:val="000000"/>
          <w:sz w:val="20"/>
          <w:szCs w:val="20"/>
        </w:rPr>
        <w:t xml:space="preserve"> </w:t>
      </w:r>
      <w:r w:rsidRPr="00C27CD1">
        <w:rPr>
          <w:rFonts w:eastAsia="Times New Roman" w:cstheme="minorHAnsi"/>
          <w:b/>
          <w:color w:val="000000"/>
          <w:sz w:val="20"/>
          <w:szCs w:val="20"/>
        </w:rPr>
        <w:t>del</w:t>
      </w:r>
      <w:r w:rsidRPr="00C27CD1">
        <w:rPr>
          <w:rFonts w:eastAsia="Times New Roman" w:cstheme="minorHAnsi"/>
          <w:color w:val="000000"/>
          <w:sz w:val="20"/>
          <w:szCs w:val="20"/>
        </w:rPr>
        <w:t xml:space="preserve"> </w:t>
      </w:r>
      <w:r w:rsidRPr="00C27CD1">
        <w:rPr>
          <w:rFonts w:eastAsia="Times New Roman" w:cstheme="minorHAnsi"/>
          <w:b/>
          <w:color w:val="000000"/>
          <w:sz w:val="20"/>
          <w:szCs w:val="20"/>
        </w:rPr>
        <w:t>Representante</w:t>
      </w:r>
      <w:r w:rsidRPr="00C27CD1">
        <w:rPr>
          <w:rFonts w:eastAsia="Times New Roman" w:cstheme="minorHAnsi"/>
          <w:color w:val="000000"/>
          <w:sz w:val="20"/>
          <w:szCs w:val="20"/>
        </w:rPr>
        <w:t xml:space="preserve"> </w:t>
      </w:r>
      <w:r w:rsidRPr="00C27CD1">
        <w:rPr>
          <w:rFonts w:eastAsia="Times New Roman" w:cstheme="minorHAnsi"/>
          <w:b/>
          <w:color w:val="000000"/>
          <w:sz w:val="20"/>
          <w:szCs w:val="20"/>
        </w:rPr>
        <w:t>Legal</w:t>
      </w:r>
      <w:r w:rsidRPr="00C27CD1">
        <w:rPr>
          <w:rFonts w:eastAsia="Times New Roman" w:cstheme="minorHAnsi"/>
          <w:color w:val="000000"/>
          <w:sz w:val="20"/>
          <w:szCs w:val="20"/>
        </w:rPr>
        <w:t xml:space="preserve"> </w:t>
      </w:r>
      <w:r w:rsidRPr="00C27CD1">
        <w:rPr>
          <w:rFonts w:eastAsia="Times New Roman" w:cstheme="minorHAnsi"/>
          <w:b/>
          <w:color w:val="000000"/>
          <w:sz w:val="20"/>
          <w:szCs w:val="20"/>
        </w:rPr>
        <w:t>o apoderado</w:t>
      </w:r>
      <w:r w:rsidRPr="00C27CD1">
        <w:rPr>
          <w:rFonts w:eastAsia="Times New Roman" w:cstheme="minorHAnsi"/>
          <w:color w:val="000000"/>
          <w:sz w:val="20"/>
          <w:szCs w:val="20"/>
        </w:rPr>
        <w:t xml:space="preserve">: _____________________ </w:t>
      </w:r>
    </w:p>
    <w:p w14:paraId="149C0394" w14:textId="77777777" w:rsidR="00421704" w:rsidRPr="00C27CD1" w:rsidRDefault="00421704" w:rsidP="00421704">
      <w:pPr>
        <w:autoSpaceDE w:val="0"/>
        <w:autoSpaceDN w:val="0"/>
        <w:adjustRightInd w:val="0"/>
        <w:spacing w:after="0" w:line="240" w:lineRule="auto"/>
        <w:rPr>
          <w:rFonts w:eastAsia="Times New Roman" w:cstheme="minorHAnsi"/>
          <w:color w:val="000000"/>
          <w:sz w:val="20"/>
          <w:szCs w:val="20"/>
        </w:rPr>
      </w:pPr>
      <w:r w:rsidRPr="00C27CD1">
        <w:rPr>
          <w:rFonts w:eastAsia="Times New Roman" w:cstheme="minorHAnsi"/>
          <w:b/>
          <w:color w:val="000000"/>
          <w:sz w:val="20"/>
          <w:szCs w:val="20"/>
        </w:rPr>
        <w:t>C. C. Nº</w:t>
      </w:r>
      <w:r w:rsidRPr="00C27CD1">
        <w:rPr>
          <w:rFonts w:eastAsia="Times New Roman" w:cstheme="minorHAnsi"/>
          <w:color w:val="000000"/>
          <w:sz w:val="20"/>
          <w:szCs w:val="20"/>
        </w:rPr>
        <w:t xml:space="preserve"> ______________________ </w:t>
      </w:r>
      <w:r w:rsidRPr="00C27CD1">
        <w:rPr>
          <w:rFonts w:eastAsia="Times New Roman" w:cstheme="minorHAnsi"/>
          <w:b/>
          <w:color w:val="000000"/>
          <w:sz w:val="20"/>
          <w:szCs w:val="20"/>
        </w:rPr>
        <w:t xml:space="preserve">de </w:t>
      </w:r>
      <w:r w:rsidRPr="00C27CD1">
        <w:rPr>
          <w:rFonts w:eastAsia="Times New Roman" w:cstheme="minorHAnsi"/>
          <w:color w:val="000000"/>
          <w:sz w:val="20"/>
          <w:szCs w:val="20"/>
        </w:rPr>
        <w:t xml:space="preserve">____________________________ </w:t>
      </w:r>
    </w:p>
    <w:p w14:paraId="4041FED6" w14:textId="77777777" w:rsidR="00421704" w:rsidRPr="00C27CD1" w:rsidRDefault="00421704" w:rsidP="00421704">
      <w:pPr>
        <w:spacing w:after="0" w:line="240" w:lineRule="auto"/>
        <w:rPr>
          <w:rFonts w:eastAsia="Times New Roman" w:cstheme="minorHAnsi"/>
          <w:sz w:val="20"/>
          <w:szCs w:val="20"/>
        </w:rPr>
      </w:pPr>
      <w:r w:rsidRPr="00C27CD1">
        <w:rPr>
          <w:rFonts w:eastAsia="Times New Roman" w:cstheme="minorHAnsi"/>
          <w:b/>
          <w:sz w:val="20"/>
          <w:szCs w:val="20"/>
        </w:rPr>
        <w:t>Nombre o Razón Social del Proponente:</w:t>
      </w:r>
      <w:r w:rsidRPr="00C27CD1">
        <w:rPr>
          <w:rFonts w:eastAsia="Times New Roman" w:cstheme="minorHAnsi"/>
          <w:sz w:val="20"/>
          <w:szCs w:val="20"/>
        </w:rPr>
        <w:t xml:space="preserve"> ___________________________ </w:t>
      </w:r>
    </w:p>
    <w:p w14:paraId="3EDA28D1" w14:textId="77777777" w:rsidR="00421704" w:rsidRPr="00C27CD1" w:rsidRDefault="00421704" w:rsidP="00421704">
      <w:pPr>
        <w:autoSpaceDE w:val="0"/>
        <w:autoSpaceDN w:val="0"/>
        <w:adjustRightInd w:val="0"/>
        <w:spacing w:after="0" w:line="240" w:lineRule="auto"/>
        <w:rPr>
          <w:rFonts w:eastAsia="Times New Roman" w:cstheme="minorHAnsi"/>
          <w:color w:val="000000"/>
          <w:sz w:val="20"/>
          <w:szCs w:val="20"/>
        </w:rPr>
      </w:pPr>
      <w:r w:rsidRPr="00C27CD1">
        <w:rPr>
          <w:rFonts w:eastAsia="Times New Roman" w:cstheme="minorHAnsi"/>
          <w:b/>
          <w:color w:val="000000"/>
          <w:sz w:val="20"/>
          <w:szCs w:val="20"/>
        </w:rPr>
        <w:t>NIT:</w:t>
      </w:r>
      <w:r w:rsidRPr="00C27CD1">
        <w:rPr>
          <w:rFonts w:eastAsia="Times New Roman" w:cstheme="minorHAnsi"/>
          <w:color w:val="000000"/>
          <w:sz w:val="20"/>
          <w:szCs w:val="20"/>
        </w:rPr>
        <w:t xml:space="preserve"> _________________________.</w:t>
      </w:r>
    </w:p>
    <w:p w14:paraId="525CA1EE" w14:textId="77777777" w:rsidR="00421704" w:rsidRPr="00C27CD1" w:rsidRDefault="00421704" w:rsidP="00421704">
      <w:pPr>
        <w:suppressAutoHyphens/>
        <w:autoSpaceDE w:val="0"/>
        <w:autoSpaceDN w:val="0"/>
        <w:adjustRightInd w:val="0"/>
        <w:spacing w:after="0" w:line="240" w:lineRule="auto"/>
        <w:jc w:val="both"/>
        <w:textAlignment w:val="baseline"/>
        <w:rPr>
          <w:rFonts w:eastAsia="Calibri" w:cstheme="minorHAnsi"/>
          <w:b/>
          <w:bCs/>
          <w:sz w:val="20"/>
          <w:szCs w:val="20"/>
        </w:rPr>
      </w:pPr>
      <w:r w:rsidRPr="00C27CD1">
        <w:rPr>
          <w:rFonts w:eastAsia="Calibri" w:cstheme="minorHAnsi"/>
          <w:b/>
          <w:bCs/>
          <w:sz w:val="20"/>
          <w:szCs w:val="20"/>
        </w:rPr>
        <w:tab/>
      </w:r>
    </w:p>
    <w:p w14:paraId="787564CF" w14:textId="77777777" w:rsidR="001F782F" w:rsidRPr="00C27CD1" w:rsidRDefault="001F782F" w:rsidP="00BC5D85">
      <w:pPr>
        <w:rPr>
          <w:rFonts w:cstheme="minorHAnsi"/>
          <w:sz w:val="20"/>
          <w:szCs w:val="20"/>
        </w:rPr>
      </w:pPr>
    </w:p>
    <w:sectPr w:rsidR="001F782F" w:rsidRPr="00C27CD1" w:rsidSect="001F782F">
      <w:headerReference w:type="even" r:id="rId8"/>
      <w:headerReference w:type="default" r:id="rId9"/>
      <w:headerReference w:type="first" r:id="rId10"/>
      <w:pgSz w:w="12240" w:h="15840"/>
      <w:pgMar w:top="1702" w:right="1701" w:bottom="1417" w:left="1701" w:header="181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A14B2" w14:textId="77777777" w:rsidR="001B652B" w:rsidRDefault="001B652B" w:rsidP="00E25543">
      <w:pPr>
        <w:spacing w:after="0" w:line="240" w:lineRule="auto"/>
      </w:pPr>
      <w:r>
        <w:separator/>
      </w:r>
    </w:p>
  </w:endnote>
  <w:endnote w:type="continuationSeparator" w:id="0">
    <w:p w14:paraId="123358D5" w14:textId="77777777" w:rsidR="001B652B" w:rsidRDefault="001B652B" w:rsidP="00E25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vantGarde Bk BT">
    <w:altName w:val="Times New Roman"/>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7E933" w14:textId="77777777" w:rsidR="001B652B" w:rsidRDefault="001B652B" w:rsidP="00E25543">
      <w:pPr>
        <w:spacing w:after="0" w:line="240" w:lineRule="auto"/>
      </w:pPr>
      <w:r>
        <w:separator/>
      </w:r>
    </w:p>
  </w:footnote>
  <w:footnote w:type="continuationSeparator" w:id="0">
    <w:p w14:paraId="1CADD0A7" w14:textId="77777777" w:rsidR="001B652B" w:rsidRDefault="001B652B" w:rsidP="00E255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D0DC" w14:textId="776694CA" w:rsidR="00E25543" w:rsidRDefault="00000000">
    <w:pPr>
      <w:pStyle w:val="Encabezado"/>
    </w:pPr>
    <w:r>
      <w:rPr>
        <w:noProof/>
      </w:rPr>
      <w:pict w14:anchorId="3566EE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82844" o:spid="_x0000_s1041" type="#_x0000_t75" style="position:absolute;margin-left:0;margin-top:0;width:612pt;height:11in;z-index:-251657216;mso-position-horizontal:center;mso-position-horizontal-relative:margin;mso-position-vertical:center;mso-position-vertical-relative:margin" o:allowincell="f">
          <v:imagedata r:id="rId1" o:title="Mesa de trabajo 1"/>
          <w10:wrap anchorx="margin"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A828A" w14:textId="48D4201C" w:rsidR="00E25543" w:rsidRDefault="00000000">
    <w:pPr>
      <w:pStyle w:val="Encabezado"/>
    </w:pPr>
    <w:r>
      <w:rPr>
        <w:noProof/>
      </w:rPr>
      <w:pict w14:anchorId="0CE0AB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82845" o:spid="_x0000_s1042" type="#_x0000_t75" style="position:absolute;margin-left:0;margin-top:0;width:612pt;height:11in;z-index:-251656192;mso-position-horizontal:center;mso-position-horizontal-relative:margin;mso-position-vertical:center;mso-position-vertical-relative:margin" o:allowincell="f">
          <v:imagedata r:id="rId1" o:title="Mesa de trabajo 1"/>
          <w10:wrap anchorx="margin"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3279" w14:textId="274D7202" w:rsidR="00E25543" w:rsidRDefault="00000000">
    <w:pPr>
      <w:pStyle w:val="Encabezado"/>
    </w:pPr>
    <w:r>
      <w:rPr>
        <w:noProof/>
      </w:rPr>
      <w:pict w14:anchorId="611B82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82843" o:spid="_x0000_s1040" type="#_x0000_t75" style="position:absolute;margin-left:0;margin-top:0;width:612pt;height:11in;z-index:-251658240;mso-position-horizontal:center;mso-position-horizontal-relative:margin;mso-position-vertical:center;mso-position-vertical-relative:margin" o:allowincell="f">
          <v:imagedata r:id="rId1" o:title="Mesa de trabajo 1"/>
          <w10:wrap anchorx="margin"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6C59"/>
    <w:multiLevelType w:val="multilevel"/>
    <w:tmpl w:val="A8AC7EA0"/>
    <w:lvl w:ilvl="0">
      <w:start w:val="1"/>
      <w:numFmt w:val="decimal"/>
      <w:pStyle w:val="Ttulo1"/>
      <w:lvlText w:val="%1."/>
      <w:lvlJc w:val="left"/>
      <w:pPr>
        <w:ind w:left="992" w:hanging="360"/>
      </w:pPr>
      <w:rPr>
        <w:rFonts w:ascii="Arial" w:hAnsi="Arial" w:cs="Arial" w:hint="default"/>
        <w:b/>
        <w:color w:val="auto"/>
        <w:sz w:val="20"/>
        <w:szCs w:val="22"/>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i w:val="0"/>
      </w:rPr>
    </w:lvl>
    <w:lvl w:ilvl="3">
      <w:start w:val="1"/>
      <w:numFmt w:val="decimal"/>
      <w:pStyle w:val="Ttulo4"/>
      <w:lvlText w:val="%1.%2.%3.%4"/>
      <w:lvlJc w:val="left"/>
      <w:pPr>
        <w:ind w:left="1496" w:hanging="864"/>
      </w:pPr>
      <w:rPr>
        <w:rFonts w:hint="default"/>
      </w:rPr>
    </w:lvl>
    <w:lvl w:ilvl="4">
      <w:start w:val="1"/>
      <w:numFmt w:val="decimal"/>
      <w:pStyle w:val="Ttulo5"/>
      <w:lvlText w:val="%1.%2.%3.%4.%5"/>
      <w:lvlJc w:val="left"/>
      <w:pPr>
        <w:ind w:left="1640" w:hanging="1008"/>
      </w:pPr>
      <w:rPr>
        <w:rFonts w:hint="default"/>
      </w:rPr>
    </w:lvl>
    <w:lvl w:ilvl="5">
      <w:start w:val="1"/>
      <w:numFmt w:val="decimal"/>
      <w:pStyle w:val="Ttulo6"/>
      <w:lvlText w:val="%1.%2.%3.%4.%5.%6"/>
      <w:lvlJc w:val="left"/>
      <w:pPr>
        <w:ind w:left="1784" w:hanging="1152"/>
      </w:pPr>
      <w:rPr>
        <w:rFonts w:hint="default"/>
      </w:rPr>
    </w:lvl>
    <w:lvl w:ilvl="6">
      <w:start w:val="1"/>
      <w:numFmt w:val="decimal"/>
      <w:pStyle w:val="Ttulo7"/>
      <w:lvlText w:val="%1.%2.%3.%4.%5.%6.%7"/>
      <w:lvlJc w:val="left"/>
      <w:pPr>
        <w:ind w:left="1928" w:hanging="1296"/>
      </w:pPr>
      <w:rPr>
        <w:rFonts w:hint="default"/>
      </w:rPr>
    </w:lvl>
    <w:lvl w:ilvl="7">
      <w:start w:val="1"/>
      <w:numFmt w:val="decimal"/>
      <w:pStyle w:val="Ttulo8"/>
      <w:lvlText w:val="%1.%2.%3.%4.%5.%6.%7.%8"/>
      <w:lvlJc w:val="left"/>
      <w:pPr>
        <w:ind w:left="2072" w:hanging="1440"/>
      </w:pPr>
      <w:rPr>
        <w:rFonts w:hint="default"/>
      </w:rPr>
    </w:lvl>
    <w:lvl w:ilvl="8">
      <w:start w:val="1"/>
      <w:numFmt w:val="decimal"/>
      <w:pStyle w:val="Ttulo9"/>
      <w:lvlText w:val="%1.%2.%3.%4.%5.%6.%7.%8.%9"/>
      <w:lvlJc w:val="left"/>
      <w:pPr>
        <w:ind w:left="2216" w:hanging="1584"/>
      </w:pPr>
      <w:rPr>
        <w:rFonts w:hint="default"/>
      </w:rPr>
    </w:lvl>
  </w:abstractNum>
  <w:abstractNum w:abstractNumId="1" w15:restartNumberingAfterBreak="0">
    <w:nsid w:val="00EE4F28"/>
    <w:multiLevelType w:val="hybridMultilevel"/>
    <w:tmpl w:val="CE681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50C148B"/>
    <w:multiLevelType w:val="singleLevel"/>
    <w:tmpl w:val="3C6A2B9C"/>
    <w:lvl w:ilvl="0">
      <w:start w:val="1"/>
      <w:numFmt w:val="bullet"/>
      <w:lvlText w:val=""/>
      <w:lvlJc w:val="left"/>
      <w:pPr>
        <w:tabs>
          <w:tab w:val="num" w:pos="360"/>
        </w:tabs>
        <w:ind w:left="340" w:hanging="340"/>
      </w:pPr>
      <w:rPr>
        <w:rFonts w:ascii="Symbol" w:hAnsi="Symbol" w:hint="default"/>
        <w:color w:val="auto"/>
        <w:sz w:val="16"/>
      </w:rPr>
    </w:lvl>
  </w:abstractNum>
  <w:abstractNum w:abstractNumId="3" w15:restartNumberingAfterBreak="0">
    <w:nsid w:val="1BE60223"/>
    <w:multiLevelType w:val="multilevel"/>
    <w:tmpl w:val="7128AA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6D6A69"/>
    <w:multiLevelType w:val="multilevel"/>
    <w:tmpl w:val="C21C28C2"/>
    <w:lvl w:ilvl="0">
      <w:numFmt w:val="decimal"/>
      <w:pStyle w:val="Titulos"/>
      <w:lvlText w:val="%1."/>
      <w:lvlJc w:val="left"/>
      <w:pPr>
        <w:ind w:left="360" w:hanging="360"/>
      </w:pPr>
    </w:lvl>
    <w:lvl w:ilvl="1">
      <w:start w:val="1"/>
      <w:numFmt w:val="decimal"/>
      <w:pStyle w:val="Titulo3"/>
      <w:lvlText w:val="%1.%2."/>
      <w:lvlJc w:val="left"/>
      <w:pPr>
        <w:ind w:left="907" w:hanging="623"/>
      </w:pPr>
    </w:lvl>
    <w:lvl w:ilvl="2">
      <w:start w:val="1"/>
      <w:numFmt w:val="decimal"/>
      <w:pStyle w:val="Titulo3"/>
      <w:lvlText w:val="%1.%2.%3."/>
      <w:lvlJc w:val="left"/>
      <w:pPr>
        <w:ind w:left="1191" w:hanging="62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B7545BE"/>
    <w:multiLevelType w:val="hybridMultilevel"/>
    <w:tmpl w:val="AE64DCD2"/>
    <w:lvl w:ilvl="0" w:tplc="E430B452">
      <w:start w:val="1"/>
      <w:numFmt w:val="bullet"/>
      <w:pStyle w:val="Vieta"/>
      <w:lvlText w:val=""/>
      <w:lvlJc w:val="left"/>
      <w:pPr>
        <w:ind w:left="6120" w:hanging="360"/>
      </w:pPr>
      <w:rPr>
        <w:rFonts w:ascii="Symbol" w:hAnsi="Symbol" w:hint="default"/>
      </w:rPr>
    </w:lvl>
    <w:lvl w:ilvl="1" w:tplc="0C0A0003">
      <w:start w:val="1"/>
      <w:numFmt w:val="bullet"/>
      <w:lvlText w:val="o"/>
      <w:lvlJc w:val="left"/>
      <w:pPr>
        <w:ind w:left="6840" w:hanging="360"/>
      </w:pPr>
      <w:rPr>
        <w:rFonts w:ascii="Courier New" w:hAnsi="Courier New" w:cs="Courier New" w:hint="default"/>
      </w:rPr>
    </w:lvl>
    <w:lvl w:ilvl="2" w:tplc="0C0A0005">
      <w:start w:val="1"/>
      <w:numFmt w:val="bullet"/>
      <w:lvlText w:val=""/>
      <w:lvlJc w:val="left"/>
      <w:pPr>
        <w:ind w:left="7560" w:hanging="360"/>
      </w:pPr>
      <w:rPr>
        <w:rFonts w:ascii="Wingdings" w:hAnsi="Wingdings" w:hint="default"/>
      </w:rPr>
    </w:lvl>
    <w:lvl w:ilvl="3" w:tplc="0C0A0001">
      <w:start w:val="1"/>
      <w:numFmt w:val="bullet"/>
      <w:lvlText w:val=""/>
      <w:lvlJc w:val="left"/>
      <w:pPr>
        <w:ind w:left="8280" w:hanging="360"/>
      </w:pPr>
      <w:rPr>
        <w:rFonts w:ascii="Symbol" w:hAnsi="Symbol" w:hint="default"/>
      </w:rPr>
    </w:lvl>
    <w:lvl w:ilvl="4" w:tplc="0C0A0003">
      <w:start w:val="1"/>
      <w:numFmt w:val="bullet"/>
      <w:lvlText w:val="o"/>
      <w:lvlJc w:val="left"/>
      <w:pPr>
        <w:ind w:left="9000" w:hanging="360"/>
      </w:pPr>
      <w:rPr>
        <w:rFonts w:ascii="Courier New" w:hAnsi="Courier New" w:cs="Courier New" w:hint="default"/>
      </w:rPr>
    </w:lvl>
    <w:lvl w:ilvl="5" w:tplc="0C0A0005">
      <w:start w:val="1"/>
      <w:numFmt w:val="bullet"/>
      <w:lvlText w:val=""/>
      <w:lvlJc w:val="left"/>
      <w:pPr>
        <w:ind w:left="9720" w:hanging="360"/>
      </w:pPr>
      <w:rPr>
        <w:rFonts w:ascii="Wingdings" w:hAnsi="Wingdings" w:hint="default"/>
      </w:rPr>
    </w:lvl>
    <w:lvl w:ilvl="6" w:tplc="0C0A0001">
      <w:start w:val="1"/>
      <w:numFmt w:val="bullet"/>
      <w:lvlText w:val=""/>
      <w:lvlJc w:val="left"/>
      <w:pPr>
        <w:ind w:left="10440" w:hanging="360"/>
      </w:pPr>
      <w:rPr>
        <w:rFonts w:ascii="Symbol" w:hAnsi="Symbol" w:hint="default"/>
      </w:rPr>
    </w:lvl>
    <w:lvl w:ilvl="7" w:tplc="0C0A0003">
      <w:start w:val="1"/>
      <w:numFmt w:val="bullet"/>
      <w:lvlText w:val="o"/>
      <w:lvlJc w:val="left"/>
      <w:pPr>
        <w:ind w:left="11160" w:hanging="360"/>
      </w:pPr>
      <w:rPr>
        <w:rFonts w:ascii="Courier New" w:hAnsi="Courier New" w:cs="Courier New" w:hint="default"/>
      </w:rPr>
    </w:lvl>
    <w:lvl w:ilvl="8" w:tplc="0C0A0005">
      <w:start w:val="1"/>
      <w:numFmt w:val="bullet"/>
      <w:lvlText w:val=""/>
      <w:lvlJc w:val="left"/>
      <w:pPr>
        <w:ind w:left="11880" w:hanging="360"/>
      </w:pPr>
      <w:rPr>
        <w:rFonts w:ascii="Wingdings" w:hAnsi="Wingdings" w:hint="default"/>
      </w:rPr>
    </w:lvl>
  </w:abstractNum>
  <w:abstractNum w:abstractNumId="6" w15:restartNumberingAfterBreak="0">
    <w:nsid w:val="3F6A0441"/>
    <w:multiLevelType w:val="multilevel"/>
    <w:tmpl w:val="240A001D"/>
    <w:styleLink w:val="Estilo1"/>
    <w:lvl w:ilvl="0">
      <w:start w:val="1"/>
      <w:numFmt w:val="decimal"/>
      <w:lvlText w:val="%1"/>
      <w:lvlJc w:val="left"/>
      <w:pPr>
        <w:ind w:left="360" w:hanging="360"/>
      </w:pPr>
      <w:rPr>
        <w:rFonts w:ascii="Times New Roman" w:hAnsi="Times New Roman" w:hint="default"/>
        <w:color w:val="auto"/>
        <w:sz w:val="18"/>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53B81385"/>
    <w:multiLevelType w:val="multilevel"/>
    <w:tmpl w:val="00260E7E"/>
    <w:lvl w:ilvl="0">
      <w:start w:val="1"/>
      <w:numFmt w:val="decimal"/>
      <w:lvlText w:val="%1."/>
      <w:lvlJc w:val="left"/>
      <w:pPr>
        <w:ind w:left="1080" w:hanging="720"/>
      </w:pPr>
      <w:rPr>
        <w:rFonts w:ascii="Arial" w:hAnsi="Arial" w:cs="Arial" w:hint="default"/>
        <w:b/>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5D362440"/>
    <w:multiLevelType w:val="hybridMultilevel"/>
    <w:tmpl w:val="507C1EF0"/>
    <w:lvl w:ilvl="0" w:tplc="56AEE368">
      <w:start w:val="1"/>
      <w:numFmt w:val="decimal"/>
      <w:pStyle w:val="Riesgos"/>
      <w:lvlText w:val="R%1:"/>
      <w:lvlJc w:val="center"/>
      <w:pPr>
        <w:ind w:left="720" w:hanging="360"/>
      </w:pPr>
      <w:rPr>
        <w:rFonts w:ascii="Calibri" w:hAnsi="Calibri" w:cs="Times New Roman" w:hint="default"/>
        <w:b/>
        <w:i w:val="0"/>
        <w:spacing w:val="0"/>
        <w:kern w:val="0"/>
        <w:position w:val="0"/>
        <w:sz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6CA42EEA"/>
    <w:multiLevelType w:val="multilevel"/>
    <w:tmpl w:val="F60C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163425F"/>
    <w:multiLevelType w:val="singleLevel"/>
    <w:tmpl w:val="42E0128A"/>
    <w:lvl w:ilvl="0">
      <w:start w:val="1"/>
      <w:numFmt w:val="decimal"/>
      <w:lvlText w:val="%1. "/>
      <w:legacy w:legacy="1" w:legacySpace="0" w:legacyIndent="360"/>
      <w:lvlJc w:val="left"/>
      <w:pPr>
        <w:ind w:left="360" w:hanging="360"/>
      </w:pPr>
      <w:rPr>
        <w:rFonts w:ascii="Arial" w:hAnsi="Arial" w:hint="default"/>
        <w:b w:val="0"/>
        <w:i w:val="0"/>
        <w:color w:val="auto"/>
        <w:sz w:val="20"/>
      </w:rPr>
    </w:lvl>
  </w:abstractNum>
  <w:abstractNum w:abstractNumId="11" w15:restartNumberingAfterBreak="0">
    <w:nsid w:val="730F4F5B"/>
    <w:multiLevelType w:val="hybridMultilevel"/>
    <w:tmpl w:val="A19C45E0"/>
    <w:lvl w:ilvl="0" w:tplc="0C0A0005">
      <w:start w:val="1"/>
      <w:numFmt w:val="decimal"/>
      <w:pStyle w:val="Titulo"/>
      <w:lvlText w:val="%1"/>
      <w:lvlJc w:val="center"/>
      <w:pPr>
        <w:ind w:left="720" w:hanging="360"/>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C0A0003">
      <w:start w:val="1"/>
      <w:numFmt w:val="lowerLetter"/>
      <w:lvlText w:val="%2."/>
      <w:lvlJc w:val="left"/>
      <w:pPr>
        <w:ind w:left="1440" w:hanging="360"/>
      </w:pPr>
    </w:lvl>
    <w:lvl w:ilvl="2" w:tplc="0C0A0005">
      <w:start w:val="1"/>
      <w:numFmt w:val="lowerRoman"/>
      <w:lvlText w:val="%3."/>
      <w:lvlJc w:val="right"/>
      <w:pPr>
        <w:ind w:left="2160" w:hanging="180"/>
      </w:pPr>
    </w:lvl>
    <w:lvl w:ilvl="3" w:tplc="0C0A0001">
      <w:start w:val="1"/>
      <w:numFmt w:val="decimal"/>
      <w:lvlText w:val="%4."/>
      <w:lvlJc w:val="left"/>
      <w:pPr>
        <w:ind w:left="2880" w:hanging="360"/>
      </w:pPr>
    </w:lvl>
    <w:lvl w:ilvl="4" w:tplc="0C0A0003">
      <w:start w:val="1"/>
      <w:numFmt w:val="lowerLetter"/>
      <w:lvlText w:val="%5."/>
      <w:lvlJc w:val="left"/>
      <w:pPr>
        <w:ind w:left="3600" w:hanging="360"/>
      </w:pPr>
    </w:lvl>
    <w:lvl w:ilvl="5" w:tplc="0C0A0005">
      <w:start w:val="1"/>
      <w:numFmt w:val="lowerRoman"/>
      <w:lvlText w:val="%6."/>
      <w:lvlJc w:val="right"/>
      <w:pPr>
        <w:ind w:left="4320" w:hanging="180"/>
      </w:pPr>
    </w:lvl>
    <w:lvl w:ilvl="6" w:tplc="0C0A0001">
      <w:start w:val="1"/>
      <w:numFmt w:val="decimal"/>
      <w:lvlText w:val="%7."/>
      <w:lvlJc w:val="left"/>
      <w:pPr>
        <w:ind w:left="5040" w:hanging="360"/>
      </w:pPr>
    </w:lvl>
    <w:lvl w:ilvl="7" w:tplc="0C0A0003">
      <w:start w:val="1"/>
      <w:numFmt w:val="lowerLetter"/>
      <w:lvlText w:val="%8."/>
      <w:lvlJc w:val="left"/>
      <w:pPr>
        <w:ind w:left="5760" w:hanging="360"/>
      </w:pPr>
    </w:lvl>
    <w:lvl w:ilvl="8" w:tplc="0C0A0005">
      <w:start w:val="1"/>
      <w:numFmt w:val="lowerRoman"/>
      <w:lvlText w:val="%9."/>
      <w:lvlJc w:val="right"/>
      <w:pPr>
        <w:ind w:left="6480" w:hanging="180"/>
      </w:pPr>
    </w:lvl>
  </w:abstractNum>
  <w:abstractNum w:abstractNumId="12" w15:restartNumberingAfterBreak="0">
    <w:nsid w:val="7B6B0B47"/>
    <w:multiLevelType w:val="hybridMultilevel"/>
    <w:tmpl w:val="8946E1DC"/>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num w:numId="1" w16cid:durableId="161627114">
    <w:abstractNumId w:val="0"/>
  </w:num>
  <w:num w:numId="2" w16cid:durableId="3630694">
    <w:abstractNumId w:val="6"/>
  </w:num>
  <w:num w:numId="3" w16cid:durableId="721635292">
    <w:abstractNumId w:val="11"/>
  </w:num>
  <w:num w:numId="4" w16cid:durableId="2086369196">
    <w:abstractNumId w:val="5"/>
  </w:num>
  <w:num w:numId="5" w16cid:durableId="1216430870">
    <w:abstractNumId w:val="4"/>
  </w:num>
  <w:num w:numId="6" w16cid:durableId="1599169688">
    <w:abstractNumId w:val="8"/>
  </w:num>
  <w:num w:numId="7" w16cid:durableId="1912153853">
    <w:abstractNumId w:val="10"/>
    <w:lvlOverride w:ilvl="0">
      <w:lvl w:ilvl="0">
        <w:start w:val="5"/>
        <w:numFmt w:val="decimal"/>
        <w:lvlText w:val="%1. "/>
        <w:legacy w:legacy="1" w:legacySpace="0" w:legacyIndent="360"/>
        <w:lvlJc w:val="left"/>
        <w:pPr>
          <w:ind w:left="360" w:hanging="360"/>
        </w:pPr>
        <w:rPr>
          <w:rFonts w:ascii="Arial" w:hAnsi="Arial" w:hint="default"/>
          <w:b w:val="0"/>
          <w:i w:val="0"/>
          <w:color w:val="auto"/>
          <w:sz w:val="20"/>
        </w:rPr>
      </w:lvl>
    </w:lvlOverride>
  </w:num>
  <w:num w:numId="8" w16cid:durableId="1315380359">
    <w:abstractNumId w:val="2"/>
  </w:num>
  <w:num w:numId="9" w16cid:durableId="815033432">
    <w:abstractNumId w:val="12"/>
  </w:num>
  <w:num w:numId="10" w16cid:durableId="1131481344">
    <w:abstractNumId w:val="9"/>
  </w:num>
  <w:num w:numId="11" w16cid:durableId="1931422545">
    <w:abstractNumId w:val="3"/>
  </w:num>
  <w:num w:numId="12" w16cid:durableId="2088729266">
    <w:abstractNumId w:val="7"/>
  </w:num>
  <w:num w:numId="13" w16cid:durableId="1792357715">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543"/>
    <w:rsid w:val="001B652B"/>
    <w:rsid w:val="001E6759"/>
    <w:rsid w:val="001F782F"/>
    <w:rsid w:val="002C587E"/>
    <w:rsid w:val="00307CB2"/>
    <w:rsid w:val="003716A2"/>
    <w:rsid w:val="003F6A84"/>
    <w:rsid w:val="00421704"/>
    <w:rsid w:val="00461125"/>
    <w:rsid w:val="0046466F"/>
    <w:rsid w:val="00473D36"/>
    <w:rsid w:val="00570F77"/>
    <w:rsid w:val="00653018"/>
    <w:rsid w:val="006574F8"/>
    <w:rsid w:val="006B060E"/>
    <w:rsid w:val="00704383"/>
    <w:rsid w:val="0075631D"/>
    <w:rsid w:val="0081028C"/>
    <w:rsid w:val="00825217"/>
    <w:rsid w:val="00877A73"/>
    <w:rsid w:val="00916FB3"/>
    <w:rsid w:val="00927181"/>
    <w:rsid w:val="009A2EDE"/>
    <w:rsid w:val="009E7C48"/>
    <w:rsid w:val="00A3709B"/>
    <w:rsid w:val="00B93D1F"/>
    <w:rsid w:val="00BC5D85"/>
    <w:rsid w:val="00BD6CB7"/>
    <w:rsid w:val="00C27CD1"/>
    <w:rsid w:val="00CA7657"/>
    <w:rsid w:val="00D4767E"/>
    <w:rsid w:val="00E25543"/>
    <w:rsid w:val="00E84666"/>
    <w:rsid w:val="00EA0330"/>
    <w:rsid w:val="00EE2A09"/>
    <w:rsid w:val="00F03E63"/>
    <w:rsid w:val="00F0433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F7575"/>
  <w15:chartTrackingRefBased/>
  <w15:docId w15:val="{B9DFEA47-3D44-4EED-A83D-8F1EFCF74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Car Car Car Car Car Car Car Car Car Car Car Car Car Car Car Car Car Car Car Car Car Car Car Car Car Car Car Car Car Car Car Car Car Car Car Car Car Car Car Car Car Car Car Car Car Car Car Car"/>
    <w:basedOn w:val="Normal"/>
    <w:next w:val="Normal"/>
    <w:link w:val="Ttulo1Car"/>
    <w:qFormat/>
    <w:rsid w:val="00BC5D85"/>
    <w:pPr>
      <w:keepNext/>
      <w:keepLines/>
      <w:numPr>
        <w:numId w:val="1"/>
      </w:numPr>
      <w:spacing w:before="240" w:after="0"/>
      <w:outlineLvl w:val="0"/>
    </w:pPr>
    <w:rPr>
      <w:rFonts w:ascii="Arial" w:eastAsia="Yu Gothic Light" w:hAnsi="Arial" w:cs="Times New Roman"/>
      <w:b/>
      <w:sz w:val="18"/>
      <w:szCs w:val="32"/>
    </w:rPr>
  </w:style>
  <w:style w:type="paragraph" w:styleId="Ttulo2">
    <w:name w:val="heading 2"/>
    <w:aliases w:val="Title Header2,título 2"/>
    <w:basedOn w:val="Normal"/>
    <w:next w:val="Normal"/>
    <w:link w:val="Ttulo2Car"/>
    <w:uiPriority w:val="9"/>
    <w:unhideWhenUsed/>
    <w:qFormat/>
    <w:rsid w:val="00BC5D85"/>
    <w:pPr>
      <w:keepNext/>
      <w:keepLines/>
      <w:numPr>
        <w:ilvl w:val="1"/>
        <w:numId w:val="1"/>
      </w:numPr>
      <w:spacing w:before="40" w:after="0"/>
      <w:outlineLvl w:val="1"/>
    </w:pPr>
    <w:rPr>
      <w:rFonts w:ascii="Arial" w:eastAsia="Calibri" w:hAnsi="Arial" w:cs="Times New Roman"/>
      <w:b/>
      <w:color w:val="000000"/>
      <w:sz w:val="18"/>
      <w:szCs w:val="26"/>
      <w:lang w:val="es-ES_tradnl"/>
    </w:rPr>
  </w:style>
  <w:style w:type="paragraph" w:styleId="Ttulo3">
    <w:name w:val="heading 3"/>
    <w:aliases w:val="Section Header3,título 3"/>
    <w:basedOn w:val="Normal"/>
    <w:next w:val="Normal"/>
    <w:link w:val="Ttulo3Car"/>
    <w:uiPriority w:val="9"/>
    <w:unhideWhenUsed/>
    <w:qFormat/>
    <w:rsid w:val="00BC5D85"/>
    <w:pPr>
      <w:keepNext/>
      <w:keepLines/>
      <w:numPr>
        <w:ilvl w:val="2"/>
        <w:numId w:val="1"/>
      </w:numPr>
      <w:spacing w:before="40" w:after="0"/>
      <w:outlineLvl w:val="2"/>
    </w:pPr>
    <w:rPr>
      <w:rFonts w:ascii="Arial" w:eastAsia="Yu Gothic Light" w:hAnsi="Arial" w:cs="Times New Roman"/>
      <w:b/>
      <w:color w:val="000000"/>
      <w:sz w:val="18"/>
      <w:szCs w:val="24"/>
    </w:rPr>
  </w:style>
  <w:style w:type="paragraph" w:styleId="Ttulo4">
    <w:name w:val="heading 4"/>
    <w:basedOn w:val="Normal"/>
    <w:next w:val="Normal"/>
    <w:link w:val="Ttulo4Car"/>
    <w:uiPriority w:val="99"/>
    <w:unhideWhenUsed/>
    <w:qFormat/>
    <w:rsid w:val="00BC5D85"/>
    <w:pPr>
      <w:keepNext/>
      <w:keepLines/>
      <w:numPr>
        <w:ilvl w:val="3"/>
        <w:numId w:val="1"/>
      </w:numPr>
      <w:spacing w:before="40" w:after="0"/>
      <w:outlineLvl w:val="3"/>
    </w:pPr>
    <w:rPr>
      <w:rFonts w:ascii="Calibri Light" w:eastAsia="Yu Gothic Light" w:hAnsi="Calibri Light" w:cs="Times New Roman"/>
      <w:i/>
      <w:iCs/>
      <w:color w:val="2E74B5"/>
    </w:rPr>
  </w:style>
  <w:style w:type="paragraph" w:styleId="Ttulo5">
    <w:name w:val="heading 5"/>
    <w:basedOn w:val="Normal"/>
    <w:next w:val="Normal"/>
    <w:link w:val="Ttulo5Car"/>
    <w:uiPriority w:val="99"/>
    <w:unhideWhenUsed/>
    <w:qFormat/>
    <w:rsid w:val="00BC5D85"/>
    <w:pPr>
      <w:keepNext/>
      <w:keepLines/>
      <w:numPr>
        <w:ilvl w:val="4"/>
        <w:numId w:val="1"/>
      </w:numPr>
      <w:spacing w:before="40" w:after="0"/>
      <w:outlineLvl w:val="4"/>
    </w:pPr>
    <w:rPr>
      <w:rFonts w:ascii="Calibri Light" w:eastAsia="Yu Gothic Light" w:hAnsi="Calibri Light" w:cs="Times New Roman"/>
      <w:color w:val="2E74B5"/>
    </w:rPr>
  </w:style>
  <w:style w:type="paragraph" w:styleId="Ttulo6">
    <w:name w:val="heading 6"/>
    <w:basedOn w:val="Normal"/>
    <w:next w:val="Normal"/>
    <w:link w:val="Ttulo6Car"/>
    <w:uiPriority w:val="99"/>
    <w:unhideWhenUsed/>
    <w:qFormat/>
    <w:rsid w:val="00BC5D85"/>
    <w:pPr>
      <w:keepNext/>
      <w:keepLines/>
      <w:numPr>
        <w:ilvl w:val="5"/>
        <w:numId w:val="1"/>
      </w:numPr>
      <w:spacing w:before="40" w:after="0"/>
      <w:outlineLvl w:val="5"/>
    </w:pPr>
    <w:rPr>
      <w:rFonts w:ascii="Calibri Light" w:eastAsia="Yu Gothic Light" w:hAnsi="Calibri Light" w:cs="Times New Roman"/>
      <w:color w:val="1F4D78"/>
    </w:rPr>
  </w:style>
  <w:style w:type="paragraph" w:styleId="Ttulo7">
    <w:name w:val="heading 7"/>
    <w:basedOn w:val="Normal"/>
    <w:next w:val="Normal"/>
    <w:link w:val="Ttulo7Car"/>
    <w:uiPriority w:val="99"/>
    <w:unhideWhenUsed/>
    <w:qFormat/>
    <w:rsid w:val="00BC5D85"/>
    <w:pPr>
      <w:keepNext/>
      <w:keepLines/>
      <w:numPr>
        <w:ilvl w:val="6"/>
        <w:numId w:val="1"/>
      </w:numPr>
      <w:spacing w:before="40" w:after="0"/>
      <w:outlineLvl w:val="6"/>
    </w:pPr>
    <w:rPr>
      <w:rFonts w:ascii="Calibri Light" w:eastAsia="Yu Gothic Light" w:hAnsi="Calibri Light" w:cs="Times New Roman"/>
      <w:i/>
      <w:iCs/>
      <w:color w:val="1F4D78"/>
    </w:rPr>
  </w:style>
  <w:style w:type="paragraph" w:styleId="Ttulo8">
    <w:name w:val="heading 8"/>
    <w:basedOn w:val="Normal"/>
    <w:next w:val="Normal"/>
    <w:link w:val="Ttulo8Car"/>
    <w:uiPriority w:val="99"/>
    <w:unhideWhenUsed/>
    <w:qFormat/>
    <w:rsid w:val="00BC5D85"/>
    <w:pPr>
      <w:keepNext/>
      <w:keepLines/>
      <w:numPr>
        <w:ilvl w:val="7"/>
        <w:numId w:val="1"/>
      </w:numPr>
      <w:spacing w:before="40" w:after="0"/>
      <w:outlineLvl w:val="7"/>
    </w:pPr>
    <w:rPr>
      <w:rFonts w:ascii="Calibri Light" w:eastAsia="Yu Gothic Light" w:hAnsi="Calibri Light" w:cs="Times New Roman"/>
      <w:color w:val="272727"/>
      <w:sz w:val="21"/>
      <w:szCs w:val="21"/>
    </w:rPr>
  </w:style>
  <w:style w:type="paragraph" w:styleId="Ttulo9">
    <w:name w:val="heading 9"/>
    <w:basedOn w:val="Normal"/>
    <w:next w:val="Normal"/>
    <w:link w:val="Ttulo9Car"/>
    <w:uiPriority w:val="99"/>
    <w:unhideWhenUsed/>
    <w:qFormat/>
    <w:rsid w:val="00BC5D85"/>
    <w:pPr>
      <w:keepNext/>
      <w:keepLines/>
      <w:numPr>
        <w:ilvl w:val="8"/>
        <w:numId w:val="1"/>
      </w:numPr>
      <w:spacing w:before="40" w:after="0"/>
      <w:outlineLvl w:val="8"/>
    </w:pPr>
    <w:rPr>
      <w:rFonts w:ascii="Calibri Light" w:eastAsia="Yu Gothic Light" w:hAnsi="Calibri Light" w:cs="Times New Roman"/>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h8,h9,h10,h18"/>
    <w:basedOn w:val="Normal"/>
    <w:link w:val="EncabezadoCar"/>
    <w:unhideWhenUsed/>
    <w:rsid w:val="00E25543"/>
    <w:pPr>
      <w:tabs>
        <w:tab w:val="center" w:pos="4419"/>
        <w:tab w:val="right" w:pos="8838"/>
      </w:tabs>
      <w:spacing w:after="0" w:line="240" w:lineRule="auto"/>
    </w:pPr>
  </w:style>
  <w:style w:type="character" w:customStyle="1" w:styleId="EncabezadoCar">
    <w:name w:val="Encabezado Car"/>
    <w:aliases w:val="h Car,h8 Car,h9 Car,h10 Car,h18 Car"/>
    <w:basedOn w:val="Fuentedeprrafopredeter"/>
    <w:link w:val="Encabezado"/>
    <w:rsid w:val="00E25543"/>
  </w:style>
  <w:style w:type="paragraph" w:styleId="Piedepgina">
    <w:name w:val="footer"/>
    <w:basedOn w:val="Normal"/>
    <w:link w:val="PiedepginaCar"/>
    <w:uiPriority w:val="99"/>
    <w:unhideWhenUsed/>
    <w:rsid w:val="00E255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5543"/>
  </w:style>
  <w:style w:type="character" w:customStyle="1" w:styleId="Ttulo1Car">
    <w:name w:val="Título 1 Car"/>
    <w:aliases w:val="Car Car Car Car Car Car Car Car Car Car Car Car Car Car Car Car Car Car Car Car Car Car Car Car Car Car Car Car Car Car Car Car Car Car Car Car Car Car Car Car Car Car Car Car Car Car Car Car Car"/>
    <w:basedOn w:val="Fuentedeprrafopredeter"/>
    <w:link w:val="Ttulo1"/>
    <w:rsid w:val="00BC5D85"/>
    <w:rPr>
      <w:rFonts w:ascii="Arial" w:eastAsia="Yu Gothic Light" w:hAnsi="Arial" w:cs="Times New Roman"/>
      <w:b/>
      <w:sz w:val="18"/>
      <w:szCs w:val="32"/>
    </w:rPr>
  </w:style>
  <w:style w:type="character" w:customStyle="1" w:styleId="Ttulo2Car">
    <w:name w:val="Título 2 Car"/>
    <w:aliases w:val="Title Header2 Car,título 2 Car"/>
    <w:basedOn w:val="Fuentedeprrafopredeter"/>
    <w:link w:val="Ttulo2"/>
    <w:uiPriority w:val="9"/>
    <w:rsid w:val="00BC5D85"/>
    <w:rPr>
      <w:rFonts w:ascii="Arial" w:eastAsia="Calibri" w:hAnsi="Arial" w:cs="Times New Roman"/>
      <w:b/>
      <w:color w:val="000000"/>
      <w:sz w:val="18"/>
      <w:szCs w:val="26"/>
      <w:lang w:val="es-ES_tradnl"/>
    </w:rPr>
  </w:style>
  <w:style w:type="character" w:customStyle="1" w:styleId="Ttulo3Car">
    <w:name w:val="Título 3 Car"/>
    <w:aliases w:val="Section Header3 Car,título 3 Car"/>
    <w:basedOn w:val="Fuentedeprrafopredeter"/>
    <w:link w:val="Ttulo3"/>
    <w:uiPriority w:val="9"/>
    <w:rsid w:val="00BC5D85"/>
    <w:rPr>
      <w:rFonts w:ascii="Arial" w:eastAsia="Yu Gothic Light" w:hAnsi="Arial" w:cs="Times New Roman"/>
      <w:b/>
      <w:color w:val="000000"/>
      <w:sz w:val="18"/>
      <w:szCs w:val="24"/>
    </w:rPr>
  </w:style>
  <w:style w:type="character" w:customStyle="1" w:styleId="Ttulo4Car">
    <w:name w:val="Título 4 Car"/>
    <w:basedOn w:val="Fuentedeprrafopredeter"/>
    <w:link w:val="Ttulo4"/>
    <w:uiPriority w:val="99"/>
    <w:rsid w:val="00BC5D85"/>
    <w:rPr>
      <w:rFonts w:ascii="Calibri Light" w:eastAsia="Yu Gothic Light" w:hAnsi="Calibri Light" w:cs="Times New Roman"/>
      <w:i/>
      <w:iCs/>
      <w:color w:val="2E74B5"/>
    </w:rPr>
  </w:style>
  <w:style w:type="character" w:customStyle="1" w:styleId="Ttulo5Car">
    <w:name w:val="Título 5 Car"/>
    <w:basedOn w:val="Fuentedeprrafopredeter"/>
    <w:link w:val="Ttulo5"/>
    <w:uiPriority w:val="99"/>
    <w:rsid w:val="00BC5D85"/>
    <w:rPr>
      <w:rFonts w:ascii="Calibri Light" w:eastAsia="Yu Gothic Light" w:hAnsi="Calibri Light" w:cs="Times New Roman"/>
      <w:color w:val="2E74B5"/>
    </w:rPr>
  </w:style>
  <w:style w:type="character" w:customStyle="1" w:styleId="Ttulo6Car">
    <w:name w:val="Título 6 Car"/>
    <w:basedOn w:val="Fuentedeprrafopredeter"/>
    <w:link w:val="Ttulo6"/>
    <w:uiPriority w:val="99"/>
    <w:rsid w:val="00BC5D85"/>
    <w:rPr>
      <w:rFonts w:ascii="Calibri Light" w:eastAsia="Yu Gothic Light" w:hAnsi="Calibri Light" w:cs="Times New Roman"/>
      <w:color w:val="1F4D78"/>
    </w:rPr>
  </w:style>
  <w:style w:type="character" w:customStyle="1" w:styleId="Ttulo7Car">
    <w:name w:val="Título 7 Car"/>
    <w:basedOn w:val="Fuentedeprrafopredeter"/>
    <w:link w:val="Ttulo7"/>
    <w:uiPriority w:val="99"/>
    <w:rsid w:val="00BC5D85"/>
    <w:rPr>
      <w:rFonts w:ascii="Calibri Light" w:eastAsia="Yu Gothic Light" w:hAnsi="Calibri Light" w:cs="Times New Roman"/>
      <w:i/>
      <w:iCs/>
      <w:color w:val="1F4D78"/>
    </w:rPr>
  </w:style>
  <w:style w:type="character" w:customStyle="1" w:styleId="Ttulo8Car">
    <w:name w:val="Título 8 Car"/>
    <w:basedOn w:val="Fuentedeprrafopredeter"/>
    <w:link w:val="Ttulo8"/>
    <w:uiPriority w:val="99"/>
    <w:rsid w:val="00BC5D85"/>
    <w:rPr>
      <w:rFonts w:ascii="Calibri Light" w:eastAsia="Yu Gothic Light" w:hAnsi="Calibri Light" w:cs="Times New Roman"/>
      <w:color w:val="272727"/>
      <w:sz w:val="21"/>
      <w:szCs w:val="21"/>
    </w:rPr>
  </w:style>
  <w:style w:type="character" w:customStyle="1" w:styleId="Ttulo9Car">
    <w:name w:val="Título 9 Car"/>
    <w:basedOn w:val="Fuentedeprrafopredeter"/>
    <w:link w:val="Ttulo9"/>
    <w:uiPriority w:val="99"/>
    <w:rsid w:val="00BC5D85"/>
    <w:rPr>
      <w:rFonts w:ascii="Calibri Light" w:eastAsia="Yu Gothic Light" w:hAnsi="Calibri Light" w:cs="Times New Roman"/>
      <w:i/>
      <w:iCs/>
      <w:color w:val="272727"/>
      <w:sz w:val="21"/>
      <w:szCs w:val="21"/>
    </w:rPr>
  </w:style>
  <w:style w:type="numbering" w:customStyle="1" w:styleId="Sinlista1">
    <w:name w:val="Sin lista1"/>
    <w:next w:val="Sinlista"/>
    <w:uiPriority w:val="99"/>
    <w:semiHidden/>
    <w:unhideWhenUsed/>
    <w:rsid w:val="00BC5D85"/>
  </w:style>
  <w:style w:type="paragraph" w:styleId="Textodeglobo">
    <w:name w:val="Balloon Text"/>
    <w:basedOn w:val="Normal"/>
    <w:link w:val="TextodegloboCar"/>
    <w:uiPriority w:val="99"/>
    <w:rsid w:val="00BC5D85"/>
    <w:pPr>
      <w:suppressAutoHyphens/>
      <w:autoSpaceDN w:val="0"/>
      <w:spacing w:after="0" w:line="240" w:lineRule="auto"/>
      <w:textAlignment w:val="baseline"/>
    </w:pPr>
    <w:rPr>
      <w:rFonts w:ascii="Tahoma" w:eastAsia="Calibri" w:hAnsi="Tahoma" w:cs="Tahoma"/>
      <w:sz w:val="16"/>
      <w:szCs w:val="16"/>
    </w:rPr>
  </w:style>
  <w:style w:type="character" w:customStyle="1" w:styleId="TextodegloboCar">
    <w:name w:val="Texto de globo Car"/>
    <w:basedOn w:val="Fuentedeprrafopredeter"/>
    <w:link w:val="Textodeglobo"/>
    <w:uiPriority w:val="99"/>
    <w:rsid w:val="00BC5D85"/>
    <w:rPr>
      <w:rFonts w:ascii="Tahoma" w:eastAsia="Calibri" w:hAnsi="Tahoma" w:cs="Tahoma"/>
      <w:sz w:val="16"/>
      <w:szCs w:val="16"/>
    </w:rPr>
  </w:style>
  <w:style w:type="character" w:styleId="Hipervnculo">
    <w:name w:val="Hyperlink"/>
    <w:uiPriority w:val="99"/>
    <w:rsid w:val="00BC5D85"/>
    <w:rPr>
      <w:color w:val="0000FF"/>
      <w:u w:val="single"/>
    </w:rPr>
  </w:style>
  <w:style w:type="paragraph" w:styleId="Prrafodelista">
    <w:name w:val="List Paragraph"/>
    <w:aliases w:val="List,Título sin Numeración,Segundo nivel de viñetas,List Paragraph,List Paragraph1,Bullet List,FooterText,numbered,Paragraphe de liste1,lp1,Bulletr List Paragraph,列出段落,列出段落1,List Paragraph21,Listeafsnit1,Parágrafo da Lista1,Ha,titulo 3"/>
    <w:basedOn w:val="Normal"/>
    <w:link w:val="PrrafodelistaCar"/>
    <w:uiPriority w:val="34"/>
    <w:qFormat/>
    <w:rsid w:val="00BC5D85"/>
    <w:pPr>
      <w:suppressAutoHyphens/>
      <w:autoSpaceDN w:val="0"/>
      <w:spacing w:after="200" w:line="276" w:lineRule="auto"/>
      <w:ind w:left="720"/>
      <w:textAlignment w:val="baseline"/>
    </w:pPr>
    <w:rPr>
      <w:rFonts w:ascii="Calibri" w:eastAsia="Calibri" w:hAnsi="Calibri" w:cs="Times New Roman"/>
    </w:rPr>
  </w:style>
  <w:style w:type="paragraph" w:customStyle="1" w:styleId="Standard">
    <w:name w:val="Standard"/>
    <w:rsid w:val="00BC5D85"/>
    <w:pPr>
      <w:suppressAutoHyphens/>
      <w:autoSpaceDN w:val="0"/>
      <w:spacing w:after="200" w:line="276" w:lineRule="auto"/>
      <w:textAlignment w:val="baseline"/>
    </w:pPr>
    <w:rPr>
      <w:rFonts w:ascii="Calibri" w:eastAsia="Calibri" w:hAnsi="Calibri" w:cs="Times New Roman"/>
      <w:kern w:val="3"/>
      <w:lang w:eastAsia="zh-CN"/>
    </w:rPr>
  </w:style>
  <w:style w:type="character" w:styleId="Refdecomentario">
    <w:name w:val="annotation reference"/>
    <w:uiPriority w:val="99"/>
    <w:rsid w:val="00BC5D85"/>
    <w:rPr>
      <w:sz w:val="16"/>
      <w:szCs w:val="16"/>
    </w:rPr>
  </w:style>
  <w:style w:type="paragraph" w:styleId="Textocomentario">
    <w:name w:val="annotation text"/>
    <w:basedOn w:val="Normal"/>
    <w:link w:val="TextocomentarioCar"/>
    <w:uiPriority w:val="99"/>
    <w:rsid w:val="00BC5D85"/>
    <w:pPr>
      <w:suppressAutoHyphens/>
      <w:autoSpaceDN w:val="0"/>
      <w:spacing w:after="200" w:line="240" w:lineRule="auto"/>
      <w:textAlignment w:val="baseline"/>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BC5D8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rsid w:val="00BC5D85"/>
    <w:rPr>
      <w:b/>
      <w:bCs/>
    </w:rPr>
  </w:style>
  <w:style w:type="character" w:customStyle="1" w:styleId="AsuntodelcomentarioCar">
    <w:name w:val="Asunto del comentario Car"/>
    <w:basedOn w:val="TextocomentarioCar"/>
    <w:link w:val="Asuntodelcomentario"/>
    <w:uiPriority w:val="99"/>
    <w:rsid w:val="00BC5D85"/>
    <w:rPr>
      <w:rFonts w:ascii="Calibri" w:eastAsia="Calibri" w:hAnsi="Calibri" w:cs="Times New Roman"/>
      <w:b/>
      <w:bCs/>
      <w:sz w:val="20"/>
      <w:szCs w:val="20"/>
    </w:rPr>
  </w:style>
  <w:style w:type="character" w:customStyle="1" w:styleId="PrrafodelistaCar">
    <w:name w:val="Párrafo de lista Car"/>
    <w:aliases w:val="List Car,Título sin Numeración Car,Segundo nivel de viñetas Car,List Paragraph Car,List Paragraph1 Car,Bullet List Car,FooterText Car,numbered Car,Paragraphe de liste1 Car,lp1 Car,Bulletr List Paragraph Car,列出段落 Car,列出段落1 Car,Ha Car"/>
    <w:link w:val="Prrafodelista"/>
    <w:uiPriority w:val="34"/>
    <w:qFormat/>
    <w:locked/>
    <w:rsid w:val="00BC5D85"/>
    <w:rPr>
      <w:rFonts w:ascii="Calibri" w:eastAsia="Calibri" w:hAnsi="Calibri" w:cs="Times New Roman"/>
    </w:rPr>
  </w:style>
  <w:style w:type="paragraph" w:styleId="Sinespaciado">
    <w:name w:val="No Spacing"/>
    <w:link w:val="SinespaciadoCar"/>
    <w:uiPriority w:val="1"/>
    <w:qFormat/>
    <w:rsid w:val="00BC5D85"/>
    <w:pPr>
      <w:spacing w:after="0" w:line="240" w:lineRule="auto"/>
    </w:pPr>
    <w:rPr>
      <w:rFonts w:ascii="Calibri" w:eastAsia="Calibri" w:hAnsi="Calibri" w:cs="Times New Roman"/>
    </w:rPr>
  </w:style>
  <w:style w:type="paragraph" w:customStyle="1" w:styleId="MARITZA4">
    <w:name w:val="MARITZA4"/>
    <w:basedOn w:val="Normal"/>
    <w:rsid w:val="00BC5D85"/>
    <w:pPr>
      <w:tabs>
        <w:tab w:val="left" w:pos="-720"/>
        <w:tab w:val="left" w:pos="0"/>
      </w:tabs>
      <w:spacing w:after="0" w:line="240" w:lineRule="auto"/>
      <w:jc w:val="center"/>
    </w:pPr>
    <w:rPr>
      <w:rFonts w:ascii="Times New Roman" w:eastAsia="Times New Roman" w:hAnsi="Times New Roman" w:cs="Times New Roman"/>
      <w:b/>
      <w:sz w:val="24"/>
      <w:szCs w:val="20"/>
      <w:lang w:val="en-US" w:eastAsia="es-ES"/>
    </w:rPr>
  </w:style>
  <w:style w:type="paragraph" w:styleId="Lista">
    <w:name w:val="List"/>
    <w:basedOn w:val="Normal"/>
    <w:uiPriority w:val="99"/>
    <w:semiHidden/>
    <w:unhideWhenUsed/>
    <w:rsid w:val="00BC5D85"/>
    <w:pPr>
      <w:ind w:left="283" w:hanging="283"/>
      <w:contextualSpacing/>
    </w:pPr>
    <w:rPr>
      <w:rFonts w:ascii="Calibri" w:eastAsia="Calibri" w:hAnsi="Calibri" w:cs="Times New Roman"/>
    </w:rPr>
  </w:style>
  <w:style w:type="table" w:styleId="Tablaconcuadrcula">
    <w:name w:val="Table Grid"/>
    <w:basedOn w:val="Tablanormal"/>
    <w:uiPriority w:val="59"/>
    <w:rsid w:val="00BC5D85"/>
    <w:pPr>
      <w:spacing w:after="0" w:line="240" w:lineRule="auto"/>
      <w:jc w:val="both"/>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qFormat/>
    <w:rsid w:val="00BC5D85"/>
    <w:pPr>
      <w:widowControl w:val="0"/>
      <w:autoSpaceDE w:val="0"/>
      <w:autoSpaceDN w:val="0"/>
      <w:spacing w:after="0" w:line="240" w:lineRule="auto"/>
    </w:pPr>
    <w:rPr>
      <w:rFonts w:ascii="Arial MT" w:eastAsia="Arial MT" w:hAnsi="Arial MT" w:cs="Arial MT"/>
      <w:sz w:val="18"/>
      <w:szCs w:val="18"/>
      <w:lang w:val="es-ES"/>
    </w:rPr>
  </w:style>
  <w:style w:type="character" w:customStyle="1" w:styleId="TextoindependienteCar">
    <w:name w:val="Texto independiente Car"/>
    <w:basedOn w:val="Fuentedeprrafopredeter"/>
    <w:link w:val="Textoindependiente"/>
    <w:uiPriority w:val="99"/>
    <w:rsid w:val="00BC5D85"/>
    <w:rPr>
      <w:rFonts w:ascii="Arial MT" w:eastAsia="Arial MT" w:hAnsi="Arial MT" w:cs="Arial MT"/>
      <w:sz w:val="18"/>
      <w:szCs w:val="18"/>
      <w:lang w:val="es-ES"/>
    </w:rPr>
  </w:style>
  <w:style w:type="paragraph" w:customStyle="1" w:styleId="TableParagraph">
    <w:name w:val="Table Paragraph"/>
    <w:basedOn w:val="Normal"/>
    <w:uiPriority w:val="1"/>
    <w:qFormat/>
    <w:rsid w:val="00BC5D85"/>
    <w:pPr>
      <w:widowControl w:val="0"/>
      <w:autoSpaceDE w:val="0"/>
      <w:autoSpaceDN w:val="0"/>
      <w:spacing w:after="0" w:line="240" w:lineRule="auto"/>
    </w:pPr>
    <w:rPr>
      <w:rFonts w:ascii="Arial MT" w:eastAsia="Arial MT" w:hAnsi="Arial MT" w:cs="Arial MT"/>
      <w:lang w:val="es-ES"/>
    </w:rPr>
  </w:style>
  <w:style w:type="table" w:customStyle="1" w:styleId="TableNormal1">
    <w:name w:val="Table Normal1"/>
    <w:uiPriority w:val="2"/>
    <w:semiHidden/>
    <w:unhideWhenUsed/>
    <w:qFormat/>
    <w:rsid w:val="00BC5D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Revisin">
    <w:name w:val="Revision"/>
    <w:hidden/>
    <w:uiPriority w:val="99"/>
    <w:semiHidden/>
    <w:rsid w:val="00BC5D85"/>
    <w:pPr>
      <w:spacing w:after="0" w:line="240" w:lineRule="auto"/>
    </w:pPr>
    <w:rPr>
      <w:rFonts w:ascii="Calibri" w:eastAsia="Calibri" w:hAnsi="Calibri" w:cs="Times New Roman"/>
    </w:rPr>
  </w:style>
  <w:style w:type="table" w:customStyle="1" w:styleId="Tablaconcuadrcula4-nfasis31">
    <w:name w:val="Tabla con cuadrícula 4 - Énfasis 31"/>
    <w:basedOn w:val="Tablanormal"/>
    <w:next w:val="Tablaconcuadrcula4-nfasis3"/>
    <w:uiPriority w:val="49"/>
    <w:rsid w:val="00BC5D85"/>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Default">
    <w:name w:val="Default"/>
    <w:rsid w:val="00BC5D85"/>
    <w:pPr>
      <w:autoSpaceDE w:val="0"/>
      <w:autoSpaceDN w:val="0"/>
      <w:adjustRightInd w:val="0"/>
      <w:spacing w:after="0" w:line="240" w:lineRule="auto"/>
    </w:pPr>
    <w:rPr>
      <w:rFonts w:ascii="Calibri" w:eastAsia="Calibri" w:hAnsi="Calibri" w:cs="Calibri"/>
      <w:color w:val="000000"/>
      <w:sz w:val="24"/>
      <w:szCs w:val="24"/>
      <w:lang w:eastAsia="es-CO"/>
    </w:rPr>
  </w:style>
  <w:style w:type="character" w:customStyle="1" w:styleId="cf01">
    <w:name w:val="cf01"/>
    <w:basedOn w:val="Fuentedeprrafopredeter"/>
    <w:rsid w:val="00BC5D85"/>
    <w:rPr>
      <w:rFonts w:ascii="Segoe UI" w:hAnsi="Segoe UI" w:cs="Segoe UI" w:hint="default"/>
      <w:sz w:val="18"/>
      <w:szCs w:val="18"/>
    </w:rPr>
  </w:style>
  <w:style w:type="character" w:styleId="Hipervnculovisitado">
    <w:name w:val="FollowedHyperlink"/>
    <w:basedOn w:val="Fuentedeprrafopredeter"/>
    <w:uiPriority w:val="99"/>
    <w:semiHidden/>
    <w:unhideWhenUsed/>
    <w:rsid w:val="00BC5D85"/>
    <w:rPr>
      <w:color w:val="954F72"/>
      <w:u w:val="single"/>
    </w:rPr>
  </w:style>
  <w:style w:type="paragraph" w:customStyle="1" w:styleId="msonormal0">
    <w:name w:val="msonormal"/>
    <w:basedOn w:val="Normal"/>
    <w:rsid w:val="00BC5D8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63">
    <w:name w:val="xl63"/>
    <w:basedOn w:val="Normal"/>
    <w:rsid w:val="00BC5D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CO"/>
    </w:rPr>
  </w:style>
  <w:style w:type="paragraph" w:customStyle="1" w:styleId="xl64">
    <w:name w:val="xl64"/>
    <w:basedOn w:val="Normal"/>
    <w:rsid w:val="00BC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s-CO"/>
    </w:rPr>
  </w:style>
  <w:style w:type="paragraph" w:customStyle="1" w:styleId="xl65">
    <w:name w:val="xl65"/>
    <w:basedOn w:val="Normal"/>
    <w:rsid w:val="00BC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CO"/>
    </w:rPr>
  </w:style>
  <w:style w:type="paragraph" w:customStyle="1" w:styleId="xl66">
    <w:name w:val="xl66"/>
    <w:basedOn w:val="Normal"/>
    <w:rsid w:val="00BC5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CO"/>
    </w:rPr>
  </w:style>
  <w:style w:type="paragraph" w:customStyle="1" w:styleId="xl67">
    <w:name w:val="xl67"/>
    <w:basedOn w:val="Normal"/>
    <w:rsid w:val="00BC5D8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CO"/>
    </w:rPr>
  </w:style>
  <w:style w:type="paragraph" w:customStyle="1" w:styleId="xl68">
    <w:name w:val="xl68"/>
    <w:basedOn w:val="Normal"/>
    <w:rsid w:val="00BC5D8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CO"/>
    </w:rPr>
  </w:style>
  <w:style w:type="paragraph" w:customStyle="1" w:styleId="xl69">
    <w:name w:val="xl69"/>
    <w:basedOn w:val="Normal"/>
    <w:rsid w:val="00BC5D85"/>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CO"/>
    </w:rPr>
  </w:style>
  <w:style w:type="paragraph" w:customStyle="1" w:styleId="xl70">
    <w:name w:val="xl70"/>
    <w:basedOn w:val="Normal"/>
    <w:rsid w:val="00BC5D85"/>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CO"/>
    </w:rPr>
  </w:style>
  <w:style w:type="paragraph" w:customStyle="1" w:styleId="xl71">
    <w:name w:val="xl71"/>
    <w:basedOn w:val="Normal"/>
    <w:rsid w:val="00BC5D8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CO"/>
    </w:rPr>
  </w:style>
  <w:style w:type="paragraph" w:customStyle="1" w:styleId="xl72">
    <w:name w:val="xl72"/>
    <w:basedOn w:val="Normal"/>
    <w:rsid w:val="00BC5D85"/>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CO"/>
    </w:rPr>
  </w:style>
  <w:style w:type="paragraph" w:customStyle="1" w:styleId="xl73">
    <w:name w:val="xl73"/>
    <w:basedOn w:val="Normal"/>
    <w:rsid w:val="00BC5D85"/>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CO"/>
    </w:rPr>
  </w:style>
  <w:style w:type="paragraph" w:customStyle="1" w:styleId="xl74">
    <w:name w:val="xl74"/>
    <w:basedOn w:val="Normal"/>
    <w:rsid w:val="00BC5D8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CO"/>
    </w:rPr>
  </w:style>
  <w:style w:type="paragraph" w:customStyle="1" w:styleId="xl75">
    <w:name w:val="xl75"/>
    <w:basedOn w:val="Normal"/>
    <w:rsid w:val="00BC5D8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s-CO"/>
    </w:rPr>
  </w:style>
  <w:style w:type="paragraph" w:customStyle="1" w:styleId="xl76">
    <w:name w:val="xl76"/>
    <w:basedOn w:val="Normal"/>
    <w:rsid w:val="00BC5D85"/>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s-CO"/>
    </w:rPr>
  </w:style>
  <w:style w:type="paragraph" w:customStyle="1" w:styleId="xl77">
    <w:name w:val="xl77"/>
    <w:basedOn w:val="Normal"/>
    <w:rsid w:val="00BC5D8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s-CO"/>
    </w:rPr>
  </w:style>
  <w:style w:type="character" w:styleId="Mencinsinresolver">
    <w:name w:val="Unresolved Mention"/>
    <w:basedOn w:val="Fuentedeprrafopredeter"/>
    <w:uiPriority w:val="99"/>
    <w:semiHidden/>
    <w:unhideWhenUsed/>
    <w:rsid w:val="00BC5D85"/>
    <w:rPr>
      <w:color w:val="605E5C"/>
      <w:shd w:val="clear" w:color="auto" w:fill="E1DFDD"/>
    </w:rPr>
  </w:style>
  <w:style w:type="table" w:customStyle="1" w:styleId="TableNormal2">
    <w:name w:val="Table Normal2"/>
    <w:uiPriority w:val="2"/>
    <w:semiHidden/>
    <w:unhideWhenUsed/>
    <w:qFormat/>
    <w:rsid w:val="00BC5D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nfasis21">
    <w:name w:val="Tabla con cuadrícula 4 - Énfasis 21"/>
    <w:basedOn w:val="Tablanormal"/>
    <w:next w:val="Tablaconcuadrcula4-nfasis2"/>
    <w:uiPriority w:val="49"/>
    <w:rsid w:val="00BC5D85"/>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Descripcin1">
    <w:name w:val="Descripción1"/>
    <w:basedOn w:val="Normal"/>
    <w:next w:val="Normal"/>
    <w:uiPriority w:val="35"/>
    <w:unhideWhenUsed/>
    <w:qFormat/>
    <w:rsid w:val="00BC5D85"/>
    <w:pPr>
      <w:suppressAutoHyphens/>
      <w:autoSpaceDN w:val="0"/>
      <w:spacing w:after="200" w:line="240" w:lineRule="auto"/>
      <w:textAlignment w:val="baseline"/>
    </w:pPr>
    <w:rPr>
      <w:rFonts w:ascii="Calibri" w:eastAsia="Calibri" w:hAnsi="Calibri" w:cs="Times New Roman"/>
      <w:i/>
      <w:iCs/>
      <w:color w:val="44546A"/>
      <w:sz w:val="18"/>
      <w:szCs w:val="18"/>
    </w:rPr>
  </w:style>
  <w:style w:type="character" w:customStyle="1" w:styleId="ui-provider">
    <w:name w:val="ui-provider"/>
    <w:basedOn w:val="Fuentedeprrafopredeter"/>
    <w:rsid w:val="00BC5D85"/>
  </w:style>
  <w:style w:type="paragraph" w:styleId="TDC1">
    <w:name w:val="toc 1"/>
    <w:basedOn w:val="Normal"/>
    <w:next w:val="Normal"/>
    <w:autoRedefine/>
    <w:uiPriority w:val="39"/>
    <w:unhideWhenUsed/>
    <w:rsid w:val="00BC5D85"/>
    <w:pPr>
      <w:suppressAutoHyphens/>
      <w:autoSpaceDN w:val="0"/>
      <w:spacing w:after="100" w:line="276" w:lineRule="auto"/>
      <w:textAlignment w:val="baseline"/>
    </w:pPr>
    <w:rPr>
      <w:rFonts w:ascii="Calibri" w:eastAsia="Calibri" w:hAnsi="Calibri" w:cs="Times New Roman"/>
    </w:rPr>
  </w:style>
  <w:style w:type="paragraph" w:styleId="TDC2">
    <w:name w:val="toc 2"/>
    <w:basedOn w:val="Normal"/>
    <w:next w:val="Normal"/>
    <w:autoRedefine/>
    <w:uiPriority w:val="39"/>
    <w:unhideWhenUsed/>
    <w:rsid w:val="00BC5D85"/>
    <w:pPr>
      <w:suppressAutoHyphens/>
      <w:autoSpaceDN w:val="0"/>
      <w:spacing w:after="100" w:line="276" w:lineRule="auto"/>
      <w:ind w:left="220"/>
      <w:textAlignment w:val="baseline"/>
    </w:pPr>
    <w:rPr>
      <w:rFonts w:ascii="Calibri" w:eastAsia="Calibri" w:hAnsi="Calibri" w:cs="Times New Roman"/>
    </w:rPr>
  </w:style>
  <w:style w:type="paragraph" w:styleId="TDC3">
    <w:name w:val="toc 3"/>
    <w:basedOn w:val="Normal"/>
    <w:next w:val="Normal"/>
    <w:autoRedefine/>
    <w:uiPriority w:val="39"/>
    <w:unhideWhenUsed/>
    <w:rsid w:val="00BC5D85"/>
    <w:pPr>
      <w:suppressAutoHyphens/>
      <w:autoSpaceDN w:val="0"/>
      <w:spacing w:after="100" w:line="276" w:lineRule="auto"/>
      <w:ind w:left="440"/>
      <w:textAlignment w:val="baseline"/>
    </w:pPr>
    <w:rPr>
      <w:rFonts w:ascii="Calibri" w:eastAsia="Calibri" w:hAnsi="Calibri" w:cs="Times New Roman"/>
    </w:rPr>
  </w:style>
  <w:style w:type="paragraph" w:styleId="TDC4">
    <w:name w:val="toc 4"/>
    <w:basedOn w:val="Normal"/>
    <w:next w:val="Normal"/>
    <w:autoRedefine/>
    <w:uiPriority w:val="39"/>
    <w:unhideWhenUsed/>
    <w:rsid w:val="00BC5D85"/>
    <w:pPr>
      <w:suppressAutoHyphens/>
      <w:autoSpaceDN w:val="0"/>
      <w:spacing w:after="100" w:line="276" w:lineRule="auto"/>
      <w:ind w:left="660"/>
      <w:textAlignment w:val="baseline"/>
    </w:pPr>
    <w:rPr>
      <w:rFonts w:ascii="Calibri" w:eastAsia="Calibri" w:hAnsi="Calibri" w:cs="Times New Roman"/>
    </w:rPr>
  </w:style>
  <w:style w:type="paragraph" w:styleId="TDC5">
    <w:name w:val="toc 5"/>
    <w:basedOn w:val="Normal"/>
    <w:next w:val="Normal"/>
    <w:autoRedefine/>
    <w:uiPriority w:val="39"/>
    <w:unhideWhenUsed/>
    <w:rsid w:val="00BC5D85"/>
    <w:pPr>
      <w:suppressAutoHyphens/>
      <w:autoSpaceDN w:val="0"/>
      <w:spacing w:after="100" w:line="276" w:lineRule="auto"/>
      <w:ind w:left="880"/>
      <w:textAlignment w:val="baseline"/>
    </w:pPr>
    <w:rPr>
      <w:rFonts w:ascii="Calibri" w:eastAsia="Calibri" w:hAnsi="Calibri" w:cs="Times New Roman"/>
    </w:rPr>
  </w:style>
  <w:style w:type="paragraph" w:styleId="Tabladeilustraciones">
    <w:name w:val="table of figures"/>
    <w:basedOn w:val="Normal"/>
    <w:next w:val="Normal"/>
    <w:uiPriority w:val="99"/>
    <w:unhideWhenUsed/>
    <w:rsid w:val="00BC5D85"/>
    <w:pPr>
      <w:suppressAutoHyphens/>
      <w:autoSpaceDN w:val="0"/>
      <w:spacing w:after="0" w:line="276" w:lineRule="auto"/>
      <w:textAlignment w:val="baseline"/>
    </w:pPr>
    <w:rPr>
      <w:rFonts w:ascii="Calibri" w:eastAsia="Calibri" w:hAnsi="Calibri" w:cs="Times New Roman"/>
    </w:rPr>
  </w:style>
  <w:style w:type="table" w:styleId="Tablaconcuadrcula4-nfasis3">
    <w:name w:val="Grid Table 4 Accent 3"/>
    <w:basedOn w:val="Tablanormal"/>
    <w:uiPriority w:val="49"/>
    <w:rsid w:val="00BC5D8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2">
    <w:name w:val="Grid Table 4 Accent 2"/>
    <w:basedOn w:val="Tablanormal"/>
    <w:uiPriority w:val="49"/>
    <w:rsid w:val="00BC5D8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Sinlista2">
    <w:name w:val="Sin lista2"/>
    <w:next w:val="Sinlista"/>
    <w:uiPriority w:val="99"/>
    <w:semiHidden/>
    <w:unhideWhenUsed/>
    <w:rsid w:val="003716A2"/>
  </w:style>
  <w:style w:type="table" w:customStyle="1" w:styleId="TableNormal">
    <w:name w:val="Table Normal"/>
    <w:uiPriority w:val="2"/>
    <w:semiHidden/>
    <w:unhideWhenUsed/>
    <w:qFormat/>
    <w:rsid w:val="003716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Estilo1">
    <w:name w:val="Estilo1"/>
    <w:uiPriority w:val="99"/>
    <w:rsid w:val="003716A2"/>
    <w:pPr>
      <w:numPr>
        <w:numId w:val="2"/>
      </w:numPr>
    </w:pPr>
  </w:style>
  <w:style w:type="paragraph" w:customStyle="1" w:styleId="TtuloTDC1">
    <w:name w:val="Título TDC1"/>
    <w:basedOn w:val="Ttulo1"/>
    <w:next w:val="Normal"/>
    <w:uiPriority w:val="39"/>
    <w:unhideWhenUsed/>
    <w:qFormat/>
    <w:rsid w:val="003716A2"/>
    <w:pPr>
      <w:numPr>
        <w:numId w:val="0"/>
      </w:numPr>
      <w:outlineLvl w:val="9"/>
    </w:pPr>
    <w:rPr>
      <w:rFonts w:eastAsia="Times New Roman"/>
      <w:lang w:eastAsia="es-CO"/>
    </w:rPr>
  </w:style>
  <w:style w:type="paragraph" w:customStyle="1" w:styleId="BodyText21">
    <w:name w:val="Body Text 21"/>
    <w:basedOn w:val="Normal"/>
    <w:uiPriority w:val="99"/>
    <w:rsid w:val="003716A2"/>
    <w:pPr>
      <w:tabs>
        <w:tab w:val="left" w:pos="3969"/>
        <w:tab w:val="left" w:pos="4903"/>
      </w:tabs>
      <w:spacing w:after="0" w:line="240" w:lineRule="auto"/>
      <w:jc w:val="both"/>
    </w:pPr>
    <w:rPr>
      <w:rFonts w:ascii="Arial" w:eastAsia="Times New Roman" w:hAnsi="Arial" w:cs="Times New Roman"/>
      <w:snapToGrid w:val="0"/>
      <w:color w:val="000000"/>
      <w:kern w:val="24"/>
      <w:position w:val="6"/>
      <w:sz w:val="24"/>
      <w:szCs w:val="20"/>
      <w:lang w:val="es-ES_tradnl" w:eastAsia="es-ES"/>
    </w:rPr>
  </w:style>
  <w:style w:type="paragraph" w:styleId="Continuarlista">
    <w:name w:val="List Continue"/>
    <w:basedOn w:val="Normal"/>
    <w:uiPriority w:val="99"/>
    <w:unhideWhenUsed/>
    <w:rsid w:val="003716A2"/>
    <w:pPr>
      <w:spacing w:after="120" w:line="276" w:lineRule="auto"/>
      <w:ind w:left="283"/>
      <w:contextualSpacing/>
    </w:pPr>
    <w:rPr>
      <w:rFonts w:ascii="Calibri" w:eastAsia="Calibri" w:hAnsi="Calibri" w:cs="Times New Roman"/>
    </w:rPr>
  </w:style>
  <w:style w:type="paragraph" w:customStyle="1" w:styleId="BodyText31">
    <w:name w:val="Body Text 31"/>
    <w:basedOn w:val="Normal"/>
    <w:uiPriority w:val="99"/>
    <w:rsid w:val="003716A2"/>
    <w:pPr>
      <w:tabs>
        <w:tab w:val="left" w:pos="-284"/>
      </w:tabs>
      <w:spacing w:after="0" w:line="240" w:lineRule="auto"/>
      <w:jc w:val="both"/>
    </w:pPr>
    <w:rPr>
      <w:rFonts w:ascii="Arial" w:eastAsia="Times New Roman" w:hAnsi="Arial" w:cs="Times New Roman"/>
      <w:b/>
      <w:sz w:val="28"/>
      <w:szCs w:val="20"/>
      <w:lang w:eastAsia="es-ES"/>
    </w:rPr>
  </w:style>
  <w:style w:type="paragraph" w:customStyle="1" w:styleId="Textoindependiente31">
    <w:name w:val="Texto independiente 31"/>
    <w:basedOn w:val="Normal"/>
    <w:uiPriority w:val="99"/>
    <w:rsid w:val="003716A2"/>
    <w:pPr>
      <w:tabs>
        <w:tab w:val="left" w:pos="-284"/>
      </w:tabs>
      <w:spacing w:after="0" w:line="240" w:lineRule="auto"/>
      <w:jc w:val="both"/>
    </w:pPr>
    <w:rPr>
      <w:rFonts w:ascii="Arial" w:eastAsia="Times New Roman" w:hAnsi="Arial" w:cs="Times New Roman"/>
      <w:b/>
      <w:sz w:val="28"/>
      <w:szCs w:val="20"/>
      <w:lang w:eastAsia="es-ES"/>
    </w:rPr>
  </w:style>
  <w:style w:type="paragraph" w:customStyle="1" w:styleId="Sangra3detindependiente1">
    <w:name w:val="Sangría 3 de t. independiente1"/>
    <w:basedOn w:val="Normal"/>
    <w:next w:val="Sangra3detindependiente"/>
    <w:link w:val="Sangra3detindependienteCar"/>
    <w:uiPriority w:val="99"/>
    <w:unhideWhenUsed/>
    <w:rsid w:val="003716A2"/>
    <w:pPr>
      <w:spacing w:after="120"/>
      <w:ind w:left="283"/>
    </w:pPr>
    <w:rPr>
      <w:sz w:val="16"/>
      <w:szCs w:val="16"/>
    </w:rPr>
  </w:style>
  <w:style w:type="character" w:customStyle="1" w:styleId="Sangra3detindependienteCar">
    <w:name w:val="Sangría 3 de t. independiente Car"/>
    <w:basedOn w:val="Fuentedeprrafopredeter"/>
    <w:link w:val="Sangra3detindependiente1"/>
    <w:uiPriority w:val="99"/>
    <w:rsid w:val="003716A2"/>
    <w:rPr>
      <w:sz w:val="16"/>
      <w:szCs w:val="16"/>
      <w:lang w:val="es-CO"/>
    </w:rPr>
  </w:style>
  <w:style w:type="paragraph" w:customStyle="1" w:styleId="Textoindependiente32">
    <w:name w:val="Texto independiente 32"/>
    <w:basedOn w:val="Normal"/>
    <w:next w:val="Textoindependiente3"/>
    <w:link w:val="Textoindependiente3Car"/>
    <w:uiPriority w:val="99"/>
    <w:unhideWhenUsed/>
    <w:rsid w:val="003716A2"/>
    <w:pPr>
      <w:spacing w:after="120"/>
    </w:pPr>
    <w:rPr>
      <w:sz w:val="16"/>
      <w:szCs w:val="16"/>
    </w:rPr>
  </w:style>
  <w:style w:type="character" w:customStyle="1" w:styleId="Textoindependiente3Car">
    <w:name w:val="Texto independiente 3 Car"/>
    <w:basedOn w:val="Fuentedeprrafopredeter"/>
    <w:link w:val="Textoindependiente32"/>
    <w:uiPriority w:val="99"/>
    <w:rsid w:val="003716A2"/>
    <w:rPr>
      <w:sz w:val="16"/>
      <w:szCs w:val="16"/>
      <w:lang w:val="es-CO"/>
    </w:rPr>
  </w:style>
  <w:style w:type="table" w:customStyle="1" w:styleId="TableGrid">
    <w:name w:val="TableGrid"/>
    <w:rsid w:val="003716A2"/>
    <w:pPr>
      <w:spacing w:after="0" w:line="240" w:lineRule="auto"/>
    </w:pPr>
    <w:rPr>
      <w:rFonts w:eastAsia="Times New Roman"/>
      <w:lang w:eastAsia="es-CO"/>
    </w:rPr>
    <w:tblPr>
      <w:tblCellMar>
        <w:top w:w="0" w:type="dxa"/>
        <w:left w:w="0" w:type="dxa"/>
        <w:bottom w:w="0" w:type="dxa"/>
        <w:right w:w="0" w:type="dxa"/>
      </w:tblCellMar>
    </w:tblPr>
  </w:style>
  <w:style w:type="paragraph" w:customStyle="1" w:styleId="Pa10">
    <w:name w:val="Pa10"/>
    <w:basedOn w:val="Default"/>
    <w:next w:val="Default"/>
    <w:uiPriority w:val="99"/>
    <w:rsid w:val="003716A2"/>
    <w:pPr>
      <w:spacing w:line="201" w:lineRule="atLeast"/>
    </w:pPr>
    <w:rPr>
      <w:rFonts w:ascii="Helvetica" w:hAnsi="Helvetica" w:cs="Helvetica"/>
      <w:color w:val="auto"/>
      <w:lang w:eastAsia="en-US"/>
    </w:rPr>
  </w:style>
  <w:style w:type="paragraph" w:customStyle="1" w:styleId="Pa11">
    <w:name w:val="Pa11"/>
    <w:basedOn w:val="Default"/>
    <w:next w:val="Default"/>
    <w:uiPriority w:val="99"/>
    <w:rsid w:val="003716A2"/>
    <w:pPr>
      <w:spacing w:line="201" w:lineRule="atLeast"/>
    </w:pPr>
    <w:rPr>
      <w:rFonts w:ascii="Helvetica" w:hAnsi="Helvetica" w:cs="Helvetica"/>
      <w:color w:val="auto"/>
      <w:lang w:eastAsia="en-US"/>
    </w:rPr>
  </w:style>
  <w:style w:type="paragraph" w:customStyle="1" w:styleId="Pa9">
    <w:name w:val="Pa9"/>
    <w:basedOn w:val="Default"/>
    <w:next w:val="Default"/>
    <w:uiPriority w:val="99"/>
    <w:rsid w:val="003716A2"/>
    <w:pPr>
      <w:spacing w:line="201" w:lineRule="atLeast"/>
    </w:pPr>
    <w:rPr>
      <w:rFonts w:ascii="Helvetica" w:hAnsi="Helvetica" w:cs="Helvetica"/>
      <w:color w:val="auto"/>
      <w:lang w:eastAsia="en-US"/>
    </w:rPr>
  </w:style>
  <w:style w:type="paragraph" w:customStyle="1" w:styleId="Pa5">
    <w:name w:val="Pa5"/>
    <w:basedOn w:val="Default"/>
    <w:next w:val="Default"/>
    <w:uiPriority w:val="99"/>
    <w:rsid w:val="003716A2"/>
    <w:pPr>
      <w:spacing w:line="201" w:lineRule="atLeast"/>
    </w:pPr>
    <w:rPr>
      <w:rFonts w:ascii="Helvetica" w:hAnsi="Helvetica" w:cs="Helvetica"/>
      <w:color w:val="auto"/>
      <w:lang w:eastAsia="en-US"/>
    </w:rPr>
  </w:style>
  <w:style w:type="character" w:customStyle="1" w:styleId="apple-converted-space">
    <w:name w:val="apple-converted-space"/>
    <w:basedOn w:val="Fuentedeprrafopredeter"/>
    <w:rsid w:val="003716A2"/>
  </w:style>
  <w:style w:type="paragraph" w:customStyle="1" w:styleId="NormalWeb1">
    <w:name w:val="Normal (Web)1"/>
    <w:basedOn w:val="Normal"/>
    <w:next w:val="NormalWeb"/>
    <w:uiPriority w:val="99"/>
    <w:unhideWhenUsed/>
    <w:rsid w:val="003716A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delmarcadordeposicin">
    <w:name w:val="Placeholder Text"/>
    <w:basedOn w:val="Fuentedeprrafopredeter"/>
    <w:uiPriority w:val="99"/>
    <w:semiHidden/>
    <w:rsid w:val="003716A2"/>
    <w:rPr>
      <w:color w:val="808080"/>
    </w:rPr>
  </w:style>
  <w:style w:type="paragraph" w:customStyle="1" w:styleId="CarCarCar1Car">
    <w:name w:val="Car Car Car1 Car"/>
    <w:basedOn w:val="Normal"/>
    <w:rsid w:val="003716A2"/>
    <w:pPr>
      <w:spacing w:line="240" w:lineRule="exact"/>
      <w:ind w:left="500"/>
      <w:jc w:val="center"/>
    </w:pPr>
    <w:rPr>
      <w:rFonts w:ascii="Verdana" w:eastAsia="Times New Roman" w:hAnsi="Verdana" w:cs="Arial"/>
      <w:b/>
      <w:sz w:val="20"/>
      <w:szCs w:val="20"/>
      <w:lang w:val="es-VE"/>
    </w:rPr>
  </w:style>
  <w:style w:type="paragraph" w:customStyle="1" w:styleId="Textonotapie1">
    <w:name w:val="Texto nota pie1"/>
    <w:basedOn w:val="Normal"/>
    <w:next w:val="Textonotapie"/>
    <w:link w:val="TextonotapieCar"/>
    <w:uiPriority w:val="99"/>
    <w:semiHidden/>
    <w:unhideWhenUsed/>
    <w:rsid w:val="003716A2"/>
    <w:pPr>
      <w:spacing w:after="0" w:line="240" w:lineRule="auto"/>
    </w:pPr>
    <w:rPr>
      <w:sz w:val="20"/>
      <w:szCs w:val="20"/>
    </w:rPr>
  </w:style>
  <w:style w:type="character" w:customStyle="1" w:styleId="TextonotapieCar">
    <w:name w:val="Texto nota pie Car"/>
    <w:basedOn w:val="Fuentedeprrafopredeter"/>
    <w:link w:val="Textonotapie1"/>
    <w:uiPriority w:val="99"/>
    <w:semiHidden/>
    <w:rsid w:val="003716A2"/>
    <w:rPr>
      <w:sz w:val="20"/>
      <w:szCs w:val="20"/>
      <w:lang w:val="es-CO"/>
    </w:rPr>
  </w:style>
  <w:style w:type="character" w:styleId="Refdenotaalpie">
    <w:name w:val="footnote reference"/>
    <w:basedOn w:val="Fuentedeprrafopredeter"/>
    <w:uiPriority w:val="99"/>
    <w:semiHidden/>
    <w:unhideWhenUsed/>
    <w:rsid w:val="003716A2"/>
    <w:rPr>
      <w:vertAlign w:val="superscript"/>
    </w:rPr>
  </w:style>
  <w:style w:type="paragraph" w:customStyle="1" w:styleId="Prrafodelista1">
    <w:name w:val="Párrafo de lista1"/>
    <w:basedOn w:val="Normal"/>
    <w:rsid w:val="003716A2"/>
    <w:pPr>
      <w:spacing w:after="0" w:line="240" w:lineRule="auto"/>
      <w:ind w:left="720"/>
      <w:jc w:val="both"/>
    </w:pPr>
    <w:rPr>
      <w:rFonts w:ascii="Calibri" w:eastAsia="Times New Roman" w:hAnsi="Calibri" w:cs="Times New Roman"/>
      <w:lang w:val="es-ES"/>
    </w:rPr>
  </w:style>
  <w:style w:type="character" w:customStyle="1" w:styleId="documentotitulo1">
    <w:name w:val="documentotitulo1"/>
    <w:basedOn w:val="Fuentedeprrafopredeter"/>
    <w:rsid w:val="003716A2"/>
    <w:rPr>
      <w:rFonts w:ascii="Verdana" w:hAnsi="Verdana" w:hint="default"/>
      <w:b/>
      <w:bCs/>
      <w:strike w:val="0"/>
      <w:dstrike w:val="0"/>
      <w:color w:val="5A6D7E"/>
      <w:sz w:val="18"/>
      <w:szCs w:val="18"/>
      <w:u w:val="none"/>
      <w:effect w:val="none"/>
    </w:rPr>
  </w:style>
  <w:style w:type="character" w:customStyle="1" w:styleId="Ttulo1Car1">
    <w:name w:val="Título 1 Car1"/>
    <w:aliases w:val="Car Car Car Car Car Car Car Car Car Car Car Car Car Car Car Car Car Car Car Car Car Car Car Car Car Car Car Car Car Car Car Car Car Car Car Car Car Car Car Car Car Car Car Car Car Car Car Car Car1"/>
    <w:basedOn w:val="Fuentedeprrafopredeter"/>
    <w:uiPriority w:val="9"/>
    <w:rsid w:val="003716A2"/>
    <w:rPr>
      <w:rFonts w:ascii="Calibri Light" w:hAnsi="Calibri Light" w:hint="default"/>
      <w:color w:val="2E74B5"/>
    </w:rPr>
  </w:style>
  <w:style w:type="paragraph" w:customStyle="1" w:styleId="TDC61">
    <w:name w:val="TDC 61"/>
    <w:basedOn w:val="Normal"/>
    <w:next w:val="TDC6"/>
    <w:autoRedefine/>
    <w:uiPriority w:val="39"/>
    <w:unhideWhenUsed/>
    <w:rsid w:val="003716A2"/>
    <w:pPr>
      <w:spacing w:after="100" w:line="276" w:lineRule="auto"/>
      <w:ind w:left="1100"/>
    </w:pPr>
    <w:rPr>
      <w:rFonts w:ascii="Calibri" w:hAnsi="Calibri" w:cs="Times New Roman"/>
      <w:lang w:eastAsia="es-ES"/>
    </w:rPr>
  </w:style>
  <w:style w:type="paragraph" w:customStyle="1" w:styleId="TDC71">
    <w:name w:val="TDC 71"/>
    <w:basedOn w:val="Normal"/>
    <w:next w:val="TDC7"/>
    <w:autoRedefine/>
    <w:uiPriority w:val="39"/>
    <w:unhideWhenUsed/>
    <w:rsid w:val="003716A2"/>
    <w:pPr>
      <w:spacing w:after="100" w:line="276" w:lineRule="auto"/>
      <w:ind w:left="1320"/>
    </w:pPr>
    <w:rPr>
      <w:rFonts w:ascii="Calibri" w:hAnsi="Calibri" w:cs="Times New Roman"/>
      <w:lang w:eastAsia="es-ES"/>
    </w:rPr>
  </w:style>
  <w:style w:type="paragraph" w:customStyle="1" w:styleId="TDC81">
    <w:name w:val="TDC 81"/>
    <w:basedOn w:val="Normal"/>
    <w:next w:val="TDC8"/>
    <w:autoRedefine/>
    <w:uiPriority w:val="39"/>
    <w:unhideWhenUsed/>
    <w:rsid w:val="003716A2"/>
    <w:pPr>
      <w:spacing w:after="100" w:line="276" w:lineRule="auto"/>
      <w:ind w:left="1540"/>
    </w:pPr>
    <w:rPr>
      <w:rFonts w:ascii="Calibri" w:hAnsi="Calibri" w:cs="Times New Roman"/>
      <w:lang w:eastAsia="es-ES"/>
    </w:rPr>
  </w:style>
  <w:style w:type="paragraph" w:customStyle="1" w:styleId="TDC91">
    <w:name w:val="TDC 91"/>
    <w:basedOn w:val="Normal"/>
    <w:next w:val="TDC9"/>
    <w:autoRedefine/>
    <w:uiPriority w:val="39"/>
    <w:unhideWhenUsed/>
    <w:rsid w:val="003716A2"/>
    <w:pPr>
      <w:spacing w:after="100" w:line="276" w:lineRule="auto"/>
      <w:ind w:left="1760"/>
    </w:pPr>
    <w:rPr>
      <w:rFonts w:ascii="Calibri" w:hAnsi="Calibri" w:cs="Times New Roman"/>
      <w:lang w:eastAsia="es-ES"/>
    </w:rPr>
  </w:style>
  <w:style w:type="paragraph" w:customStyle="1" w:styleId="Ttulo10">
    <w:name w:val="Título1"/>
    <w:basedOn w:val="Normal"/>
    <w:next w:val="Ttulo"/>
    <w:link w:val="TtuloCar"/>
    <w:uiPriority w:val="99"/>
    <w:qFormat/>
    <w:rsid w:val="003716A2"/>
    <w:pPr>
      <w:spacing w:after="0" w:line="240" w:lineRule="auto"/>
      <w:jc w:val="center"/>
    </w:pPr>
    <w:rPr>
      <w:rFonts w:ascii="AvantGarde Bk BT" w:hAnsi="AvantGarde Bk BT" w:cs="Times New Roman"/>
      <w:sz w:val="28"/>
      <w:szCs w:val="28"/>
      <w:lang w:eastAsia="es-ES"/>
    </w:rPr>
  </w:style>
  <w:style w:type="character" w:customStyle="1" w:styleId="TtuloCar">
    <w:name w:val="Título Car"/>
    <w:basedOn w:val="Fuentedeprrafopredeter"/>
    <w:link w:val="Ttulo10"/>
    <w:uiPriority w:val="99"/>
    <w:rsid w:val="003716A2"/>
    <w:rPr>
      <w:rFonts w:ascii="AvantGarde Bk BT" w:hAnsi="AvantGarde Bk BT" w:cs="Times New Roman"/>
      <w:sz w:val="28"/>
      <w:szCs w:val="28"/>
      <w:lang w:val="es-CO" w:eastAsia="es-ES"/>
    </w:rPr>
  </w:style>
  <w:style w:type="paragraph" w:customStyle="1" w:styleId="Textoindependiente21">
    <w:name w:val="Texto independiente 21"/>
    <w:basedOn w:val="Normal"/>
    <w:next w:val="Textoindependiente2"/>
    <w:link w:val="Textoindependiente2Car"/>
    <w:uiPriority w:val="99"/>
    <w:semiHidden/>
    <w:unhideWhenUsed/>
    <w:rsid w:val="003716A2"/>
    <w:pPr>
      <w:spacing w:after="120" w:line="480" w:lineRule="auto"/>
      <w:jc w:val="both"/>
    </w:pPr>
    <w:rPr>
      <w:rFonts w:ascii="Calibri" w:hAnsi="Calibri" w:cs="Times New Roman"/>
      <w:lang w:eastAsia="es-ES"/>
    </w:rPr>
  </w:style>
  <w:style w:type="character" w:customStyle="1" w:styleId="Textoindependiente2Car">
    <w:name w:val="Texto independiente 2 Car"/>
    <w:basedOn w:val="Fuentedeprrafopredeter"/>
    <w:link w:val="Textoindependiente21"/>
    <w:uiPriority w:val="99"/>
    <w:semiHidden/>
    <w:rsid w:val="003716A2"/>
    <w:rPr>
      <w:rFonts w:ascii="Calibri" w:hAnsi="Calibri" w:cs="Times New Roman"/>
      <w:lang w:val="es-CO" w:eastAsia="es-ES"/>
    </w:rPr>
  </w:style>
  <w:style w:type="paragraph" w:customStyle="1" w:styleId="Textosinformato1">
    <w:name w:val="Texto sin formato1"/>
    <w:basedOn w:val="Normal"/>
    <w:next w:val="Textosinformato"/>
    <w:link w:val="TextosinformatoCar"/>
    <w:uiPriority w:val="99"/>
    <w:semiHidden/>
    <w:unhideWhenUsed/>
    <w:rsid w:val="003716A2"/>
    <w:pPr>
      <w:spacing w:after="200" w:line="276" w:lineRule="auto"/>
      <w:jc w:val="both"/>
    </w:pPr>
    <w:rPr>
      <w:rFonts w:ascii="Consolas" w:hAnsi="Consolas" w:cs="Consolas"/>
      <w:sz w:val="21"/>
      <w:szCs w:val="21"/>
    </w:rPr>
  </w:style>
  <w:style w:type="character" w:customStyle="1" w:styleId="TextosinformatoCar">
    <w:name w:val="Texto sin formato Car"/>
    <w:basedOn w:val="Fuentedeprrafopredeter"/>
    <w:link w:val="Textosinformato1"/>
    <w:uiPriority w:val="99"/>
    <w:semiHidden/>
    <w:rsid w:val="003716A2"/>
    <w:rPr>
      <w:rFonts w:ascii="Consolas" w:hAnsi="Consolas" w:cs="Consolas"/>
      <w:sz w:val="21"/>
      <w:szCs w:val="21"/>
      <w:lang w:val="es-CO"/>
    </w:rPr>
  </w:style>
  <w:style w:type="character" w:customStyle="1" w:styleId="TituloCar">
    <w:name w:val="Titulo Car"/>
    <w:basedOn w:val="Fuentedeprrafopredeter"/>
    <w:link w:val="Titulo"/>
    <w:uiPriority w:val="99"/>
    <w:semiHidden/>
    <w:locked/>
    <w:rsid w:val="003716A2"/>
    <w:rPr>
      <w:rFonts w:ascii="Calibri" w:hAnsi="Calibri"/>
      <w:b/>
      <w:bCs/>
      <w:caps/>
    </w:rPr>
  </w:style>
  <w:style w:type="paragraph" w:customStyle="1" w:styleId="Titulo">
    <w:name w:val="Titulo"/>
    <w:basedOn w:val="Normal"/>
    <w:link w:val="TituloCar"/>
    <w:uiPriority w:val="99"/>
    <w:semiHidden/>
    <w:rsid w:val="003716A2"/>
    <w:pPr>
      <w:numPr>
        <w:numId w:val="3"/>
      </w:numPr>
      <w:spacing w:after="0" w:line="240" w:lineRule="auto"/>
      <w:jc w:val="both"/>
    </w:pPr>
    <w:rPr>
      <w:rFonts w:ascii="Calibri" w:hAnsi="Calibri"/>
      <w:b/>
      <w:bCs/>
      <w:caps/>
    </w:rPr>
  </w:style>
  <w:style w:type="paragraph" w:customStyle="1" w:styleId="Vieta">
    <w:name w:val="Viñeta"/>
    <w:basedOn w:val="Normal"/>
    <w:uiPriority w:val="99"/>
    <w:semiHidden/>
    <w:rsid w:val="003716A2"/>
    <w:pPr>
      <w:numPr>
        <w:numId w:val="4"/>
      </w:numPr>
      <w:spacing w:after="0" w:line="240" w:lineRule="auto"/>
      <w:ind w:left="567" w:hanging="283"/>
      <w:jc w:val="both"/>
    </w:pPr>
    <w:rPr>
      <w:rFonts w:ascii="Calibri" w:hAnsi="Calibri" w:cs="Times New Roman"/>
      <w:lang w:eastAsia="es-CO"/>
    </w:rPr>
  </w:style>
  <w:style w:type="character" w:customStyle="1" w:styleId="TitulosCar">
    <w:name w:val="Titulos Car"/>
    <w:basedOn w:val="Fuentedeprrafopredeter"/>
    <w:link w:val="Titulos"/>
    <w:locked/>
    <w:rsid w:val="003716A2"/>
    <w:rPr>
      <w:rFonts w:ascii="Calibri" w:hAnsi="Calibri"/>
    </w:rPr>
  </w:style>
  <w:style w:type="paragraph" w:customStyle="1" w:styleId="Titulos">
    <w:name w:val="Titulos"/>
    <w:basedOn w:val="Normal"/>
    <w:link w:val="TitulosCar"/>
    <w:qFormat/>
    <w:rsid w:val="003716A2"/>
    <w:pPr>
      <w:keepNext/>
      <w:numPr>
        <w:numId w:val="5"/>
      </w:numPr>
      <w:spacing w:after="0" w:line="240" w:lineRule="auto"/>
      <w:ind w:left="284" w:hanging="142"/>
      <w:jc w:val="both"/>
    </w:pPr>
    <w:rPr>
      <w:rFonts w:ascii="Calibri" w:hAnsi="Calibri"/>
    </w:rPr>
  </w:style>
  <w:style w:type="character" w:customStyle="1" w:styleId="RiesgosCar">
    <w:name w:val="Riesgos Car"/>
    <w:basedOn w:val="Fuentedeprrafopredeter"/>
    <w:link w:val="Riesgos"/>
    <w:uiPriority w:val="99"/>
    <w:semiHidden/>
    <w:locked/>
    <w:rsid w:val="003716A2"/>
    <w:rPr>
      <w:rFonts w:ascii="Calibri" w:hAnsi="Calibri"/>
    </w:rPr>
  </w:style>
  <w:style w:type="paragraph" w:customStyle="1" w:styleId="Riesgos">
    <w:name w:val="Riesgos"/>
    <w:basedOn w:val="Normal"/>
    <w:link w:val="RiesgosCar"/>
    <w:uiPriority w:val="99"/>
    <w:semiHidden/>
    <w:rsid w:val="003716A2"/>
    <w:pPr>
      <w:numPr>
        <w:numId w:val="6"/>
      </w:numPr>
      <w:spacing w:after="0" w:line="240" w:lineRule="auto"/>
      <w:jc w:val="both"/>
    </w:pPr>
    <w:rPr>
      <w:rFonts w:ascii="Calibri" w:hAnsi="Calibri"/>
    </w:rPr>
  </w:style>
  <w:style w:type="character" w:customStyle="1" w:styleId="PoliticasCar">
    <w:name w:val="Politicas Car"/>
    <w:basedOn w:val="Fuentedeprrafopredeter"/>
    <w:link w:val="Politicas"/>
    <w:semiHidden/>
    <w:locked/>
    <w:rsid w:val="003716A2"/>
    <w:rPr>
      <w:rFonts w:ascii="Calibri" w:hAnsi="Calibri"/>
      <w:color w:val="000000"/>
    </w:rPr>
  </w:style>
  <w:style w:type="paragraph" w:customStyle="1" w:styleId="Politicas">
    <w:name w:val="Politicas"/>
    <w:basedOn w:val="Normal"/>
    <w:link w:val="PoliticasCar"/>
    <w:semiHidden/>
    <w:rsid w:val="003716A2"/>
    <w:pPr>
      <w:spacing w:after="200" w:line="240" w:lineRule="auto"/>
      <w:jc w:val="both"/>
    </w:pPr>
    <w:rPr>
      <w:rFonts w:ascii="Calibri" w:hAnsi="Calibri"/>
      <w:color w:val="000000"/>
    </w:rPr>
  </w:style>
  <w:style w:type="character" w:customStyle="1" w:styleId="Titulo2Car">
    <w:name w:val="Titulo 2 Car"/>
    <w:basedOn w:val="Fuentedeprrafopredeter"/>
    <w:link w:val="Titulo2"/>
    <w:uiPriority w:val="99"/>
    <w:semiHidden/>
    <w:locked/>
    <w:rsid w:val="003716A2"/>
    <w:rPr>
      <w:rFonts w:ascii="Calibri" w:hAnsi="Calibri"/>
    </w:rPr>
  </w:style>
  <w:style w:type="paragraph" w:customStyle="1" w:styleId="Titulo2">
    <w:name w:val="Titulo 2"/>
    <w:basedOn w:val="Normal"/>
    <w:link w:val="Titulo2Car"/>
    <w:uiPriority w:val="99"/>
    <w:semiHidden/>
    <w:rsid w:val="003716A2"/>
    <w:pPr>
      <w:keepNext/>
      <w:spacing w:after="0" w:line="240" w:lineRule="auto"/>
      <w:ind w:left="907" w:hanging="623"/>
      <w:jc w:val="both"/>
    </w:pPr>
    <w:rPr>
      <w:rFonts w:ascii="Calibri" w:hAnsi="Calibri"/>
    </w:rPr>
  </w:style>
  <w:style w:type="character" w:customStyle="1" w:styleId="Titulo3Car">
    <w:name w:val="Titulo 3 Car"/>
    <w:basedOn w:val="Fuentedeprrafopredeter"/>
    <w:link w:val="Titulo3"/>
    <w:uiPriority w:val="99"/>
    <w:semiHidden/>
    <w:locked/>
    <w:rsid w:val="003716A2"/>
    <w:rPr>
      <w:rFonts w:ascii="Calibri" w:hAnsi="Calibri"/>
      <w:b/>
      <w:bCs/>
    </w:rPr>
  </w:style>
  <w:style w:type="paragraph" w:customStyle="1" w:styleId="Titulo3">
    <w:name w:val="Titulo 3"/>
    <w:basedOn w:val="Normal"/>
    <w:link w:val="Titulo3Car"/>
    <w:uiPriority w:val="99"/>
    <w:semiHidden/>
    <w:rsid w:val="003716A2"/>
    <w:pPr>
      <w:keepNext/>
      <w:numPr>
        <w:ilvl w:val="2"/>
        <w:numId w:val="5"/>
      </w:numPr>
      <w:spacing w:after="0" w:line="240" w:lineRule="auto"/>
      <w:jc w:val="both"/>
    </w:pPr>
    <w:rPr>
      <w:rFonts w:ascii="Calibri" w:hAnsi="Calibri"/>
      <w:b/>
      <w:bCs/>
    </w:rPr>
  </w:style>
  <w:style w:type="paragraph" w:customStyle="1" w:styleId="Textonotaalfinal1">
    <w:name w:val="Texto nota al final1"/>
    <w:basedOn w:val="Normal"/>
    <w:next w:val="Textonotaalfinal"/>
    <w:link w:val="TextonotaalfinalCar"/>
    <w:uiPriority w:val="99"/>
    <w:semiHidden/>
    <w:unhideWhenUsed/>
    <w:rsid w:val="003716A2"/>
    <w:pPr>
      <w:spacing w:after="0" w:line="240" w:lineRule="auto"/>
    </w:pPr>
    <w:rPr>
      <w:sz w:val="20"/>
      <w:szCs w:val="20"/>
    </w:rPr>
  </w:style>
  <w:style w:type="character" w:customStyle="1" w:styleId="TextonotaalfinalCar">
    <w:name w:val="Texto nota al final Car"/>
    <w:basedOn w:val="Fuentedeprrafopredeter"/>
    <w:link w:val="Textonotaalfinal1"/>
    <w:uiPriority w:val="99"/>
    <w:semiHidden/>
    <w:rsid w:val="003716A2"/>
    <w:rPr>
      <w:sz w:val="20"/>
      <w:szCs w:val="20"/>
      <w:lang w:val="es-CO"/>
    </w:rPr>
  </w:style>
  <w:style w:type="character" w:styleId="Refdenotaalfinal">
    <w:name w:val="endnote reference"/>
    <w:basedOn w:val="Fuentedeprrafopredeter"/>
    <w:uiPriority w:val="99"/>
    <w:semiHidden/>
    <w:unhideWhenUsed/>
    <w:rsid w:val="003716A2"/>
    <w:rPr>
      <w:vertAlign w:val="superscript"/>
    </w:rPr>
  </w:style>
  <w:style w:type="paragraph" w:styleId="Sangradetextonormal">
    <w:name w:val="Body Text Indent"/>
    <w:basedOn w:val="Normal"/>
    <w:link w:val="SangradetextonormalCar"/>
    <w:rsid w:val="003716A2"/>
    <w:pPr>
      <w:spacing w:after="0" w:line="240" w:lineRule="auto"/>
      <w:ind w:left="709" w:hanging="709"/>
      <w:jc w:val="both"/>
    </w:pPr>
    <w:rPr>
      <w:rFonts w:ascii="Arial Narrow" w:eastAsia="Times New Roman" w:hAnsi="Arial Narrow" w:cs="Times New Roman"/>
      <w:b/>
      <w:szCs w:val="20"/>
    </w:rPr>
  </w:style>
  <w:style w:type="character" w:customStyle="1" w:styleId="SangradetextonormalCar">
    <w:name w:val="Sangría de texto normal Car"/>
    <w:basedOn w:val="Fuentedeprrafopredeter"/>
    <w:link w:val="Sangradetextonormal"/>
    <w:rsid w:val="003716A2"/>
    <w:rPr>
      <w:rFonts w:ascii="Arial Narrow" w:eastAsia="Times New Roman" w:hAnsi="Arial Narrow" w:cs="Times New Roman"/>
      <w:b/>
      <w:szCs w:val="20"/>
    </w:rPr>
  </w:style>
  <w:style w:type="paragraph" w:customStyle="1" w:styleId="Norm">
    <w:name w:val="Norm"/>
    <w:basedOn w:val="Normal"/>
    <w:uiPriority w:val="99"/>
    <w:rsid w:val="003716A2"/>
    <w:pPr>
      <w:widowControl w:val="0"/>
      <w:tabs>
        <w:tab w:val="left" w:pos="960"/>
        <w:tab w:val="right" w:leader="underscore" w:pos="8840"/>
      </w:tabs>
      <w:spacing w:after="0" w:line="240" w:lineRule="auto"/>
      <w:ind w:left="482"/>
      <w:jc w:val="both"/>
    </w:pPr>
    <w:rPr>
      <w:rFonts w:ascii="Arial" w:eastAsia="Times New Roman" w:hAnsi="Arial" w:cs="Times New Roman"/>
      <w:i/>
      <w:szCs w:val="20"/>
    </w:rPr>
  </w:style>
  <w:style w:type="paragraph" w:customStyle="1" w:styleId="Sinespaciado1">
    <w:name w:val="Sin espaciado1"/>
    <w:link w:val="NoSpacingCar"/>
    <w:uiPriority w:val="99"/>
    <w:rsid w:val="003716A2"/>
    <w:pPr>
      <w:spacing w:after="0" w:line="240" w:lineRule="auto"/>
    </w:pPr>
    <w:rPr>
      <w:rFonts w:ascii="Calibri" w:eastAsia="Times New Roman" w:hAnsi="Calibri" w:cs="Times New Roman"/>
      <w:lang w:val="es-ES"/>
    </w:rPr>
  </w:style>
  <w:style w:type="character" w:customStyle="1" w:styleId="NoSpacingCar">
    <w:name w:val="No Spacing Car"/>
    <w:link w:val="Sinespaciado1"/>
    <w:uiPriority w:val="99"/>
    <w:locked/>
    <w:rsid w:val="003716A2"/>
    <w:rPr>
      <w:rFonts w:ascii="Calibri" w:eastAsia="Times New Roman" w:hAnsi="Calibri" w:cs="Times New Roman"/>
      <w:lang w:val="es-ES"/>
    </w:rPr>
  </w:style>
  <w:style w:type="character" w:customStyle="1" w:styleId="SinespaciadoCar">
    <w:name w:val="Sin espaciado Car"/>
    <w:link w:val="Sinespaciado"/>
    <w:uiPriority w:val="1"/>
    <w:rsid w:val="003716A2"/>
    <w:rPr>
      <w:rFonts w:ascii="Calibri" w:eastAsia="Calibri" w:hAnsi="Calibri" w:cs="Times New Roman"/>
    </w:rPr>
  </w:style>
  <w:style w:type="character" w:customStyle="1" w:styleId="normalchar">
    <w:name w:val="normal__char"/>
    <w:rsid w:val="003716A2"/>
  </w:style>
  <w:style w:type="character" w:styleId="Ttulodellibro">
    <w:name w:val="Book Title"/>
    <w:basedOn w:val="Fuentedeprrafopredeter"/>
    <w:uiPriority w:val="33"/>
    <w:qFormat/>
    <w:rsid w:val="003716A2"/>
    <w:rPr>
      <w:b/>
      <w:bCs/>
      <w:i/>
      <w:iCs/>
      <w:spacing w:val="5"/>
    </w:rPr>
  </w:style>
  <w:style w:type="character" w:customStyle="1" w:styleId="TextocomentarioCar1">
    <w:name w:val="Texto comentario Car1"/>
    <w:basedOn w:val="Fuentedeprrafopredeter"/>
    <w:uiPriority w:val="99"/>
    <w:rsid w:val="003716A2"/>
    <w:rPr>
      <w:sz w:val="20"/>
      <w:szCs w:val="20"/>
    </w:rPr>
  </w:style>
  <w:style w:type="table" w:customStyle="1" w:styleId="Tabladecuadrcula1clara1">
    <w:name w:val="Tabla de cuadrícula 1 clara1"/>
    <w:basedOn w:val="Tablanormal"/>
    <w:next w:val="Tablaconcuadrcula1clara"/>
    <w:uiPriority w:val="46"/>
    <w:rsid w:val="003716A2"/>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next w:val="Tablaconcuadrcula1clara"/>
    <w:uiPriority w:val="46"/>
    <w:rsid w:val="003716A2"/>
    <w:pPr>
      <w:widowControl w:val="0"/>
      <w:autoSpaceDE w:val="0"/>
      <w:autoSpaceDN w:val="0"/>
      <w:spacing w:after="0" w:line="240" w:lineRule="auto"/>
    </w:pPr>
    <w:rPr>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716A2"/>
    <w:rPr>
      <w:color w:val="605E5C"/>
      <w:shd w:val="clear" w:color="auto" w:fill="E1DFDD"/>
    </w:rPr>
  </w:style>
  <w:style w:type="paragraph" w:customStyle="1" w:styleId="Descripcin2">
    <w:name w:val="Descripción2"/>
    <w:basedOn w:val="Normal"/>
    <w:next w:val="Normal"/>
    <w:unhideWhenUsed/>
    <w:qFormat/>
    <w:rsid w:val="003716A2"/>
    <w:pPr>
      <w:widowControl w:val="0"/>
      <w:spacing w:after="200" w:line="240" w:lineRule="auto"/>
    </w:pPr>
    <w:rPr>
      <w:rFonts w:ascii="Times New Roman" w:eastAsia="Times New Roman" w:hAnsi="Times New Roman" w:cs="Times New Roman"/>
      <w:i/>
      <w:iCs/>
      <w:color w:val="1F497D"/>
      <w:sz w:val="18"/>
      <w:szCs w:val="18"/>
    </w:rPr>
  </w:style>
  <w:style w:type="character" w:customStyle="1" w:styleId="cf11">
    <w:name w:val="cf11"/>
    <w:basedOn w:val="Fuentedeprrafopredeter"/>
    <w:rsid w:val="003716A2"/>
    <w:rPr>
      <w:rFonts w:ascii="Segoe UI" w:hAnsi="Segoe UI" w:cs="Segoe UI" w:hint="default"/>
      <w:sz w:val="18"/>
      <w:szCs w:val="18"/>
    </w:rPr>
  </w:style>
  <w:style w:type="paragraph" w:styleId="Sangra3detindependiente">
    <w:name w:val="Body Text Indent 3"/>
    <w:basedOn w:val="Normal"/>
    <w:link w:val="Sangra3detindependienteCar1"/>
    <w:uiPriority w:val="99"/>
    <w:semiHidden/>
    <w:unhideWhenUsed/>
    <w:rsid w:val="003716A2"/>
    <w:pPr>
      <w:spacing w:after="120"/>
      <w:ind w:left="283"/>
    </w:pPr>
    <w:rPr>
      <w:sz w:val="16"/>
      <w:szCs w:val="16"/>
    </w:rPr>
  </w:style>
  <w:style w:type="character" w:customStyle="1" w:styleId="Sangra3detindependienteCar1">
    <w:name w:val="Sangría 3 de t. independiente Car1"/>
    <w:basedOn w:val="Fuentedeprrafopredeter"/>
    <w:link w:val="Sangra3detindependiente"/>
    <w:uiPriority w:val="99"/>
    <w:semiHidden/>
    <w:rsid w:val="003716A2"/>
    <w:rPr>
      <w:sz w:val="16"/>
      <w:szCs w:val="16"/>
    </w:rPr>
  </w:style>
  <w:style w:type="paragraph" w:styleId="Textoindependiente3">
    <w:name w:val="Body Text 3"/>
    <w:basedOn w:val="Normal"/>
    <w:link w:val="Textoindependiente3Car1"/>
    <w:uiPriority w:val="99"/>
    <w:semiHidden/>
    <w:unhideWhenUsed/>
    <w:rsid w:val="003716A2"/>
    <w:pPr>
      <w:spacing w:after="120"/>
    </w:pPr>
    <w:rPr>
      <w:sz w:val="16"/>
      <w:szCs w:val="16"/>
    </w:rPr>
  </w:style>
  <w:style w:type="character" w:customStyle="1" w:styleId="Textoindependiente3Car1">
    <w:name w:val="Texto independiente 3 Car1"/>
    <w:basedOn w:val="Fuentedeprrafopredeter"/>
    <w:link w:val="Textoindependiente3"/>
    <w:uiPriority w:val="99"/>
    <w:semiHidden/>
    <w:rsid w:val="003716A2"/>
    <w:rPr>
      <w:sz w:val="16"/>
      <w:szCs w:val="16"/>
    </w:rPr>
  </w:style>
  <w:style w:type="paragraph" w:styleId="NormalWeb">
    <w:name w:val="Normal (Web)"/>
    <w:basedOn w:val="Normal"/>
    <w:uiPriority w:val="99"/>
    <w:semiHidden/>
    <w:unhideWhenUsed/>
    <w:rsid w:val="003716A2"/>
    <w:rPr>
      <w:rFonts w:ascii="Times New Roman" w:hAnsi="Times New Roman" w:cs="Times New Roman"/>
      <w:sz w:val="24"/>
      <w:szCs w:val="24"/>
    </w:rPr>
  </w:style>
  <w:style w:type="paragraph" w:styleId="Textonotapie">
    <w:name w:val="footnote text"/>
    <w:basedOn w:val="Normal"/>
    <w:link w:val="TextonotapieCar1"/>
    <w:uiPriority w:val="99"/>
    <w:semiHidden/>
    <w:unhideWhenUsed/>
    <w:rsid w:val="003716A2"/>
    <w:pPr>
      <w:spacing w:after="0" w:line="240" w:lineRule="auto"/>
    </w:pPr>
    <w:rPr>
      <w:sz w:val="20"/>
      <w:szCs w:val="20"/>
    </w:rPr>
  </w:style>
  <w:style w:type="character" w:customStyle="1" w:styleId="TextonotapieCar1">
    <w:name w:val="Texto nota pie Car1"/>
    <w:basedOn w:val="Fuentedeprrafopredeter"/>
    <w:link w:val="Textonotapie"/>
    <w:uiPriority w:val="99"/>
    <w:semiHidden/>
    <w:rsid w:val="003716A2"/>
    <w:rPr>
      <w:sz w:val="20"/>
      <w:szCs w:val="20"/>
    </w:rPr>
  </w:style>
  <w:style w:type="paragraph" w:styleId="TDC6">
    <w:name w:val="toc 6"/>
    <w:basedOn w:val="Normal"/>
    <w:next w:val="Normal"/>
    <w:autoRedefine/>
    <w:uiPriority w:val="39"/>
    <w:semiHidden/>
    <w:unhideWhenUsed/>
    <w:rsid w:val="003716A2"/>
    <w:pPr>
      <w:spacing w:after="100"/>
      <w:ind w:left="1100"/>
    </w:pPr>
  </w:style>
  <w:style w:type="paragraph" w:styleId="TDC7">
    <w:name w:val="toc 7"/>
    <w:basedOn w:val="Normal"/>
    <w:next w:val="Normal"/>
    <w:autoRedefine/>
    <w:uiPriority w:val="39"/>
    <w:semiHidden/>
    <w:unhideWhenUsed/>
    <w:rsid w:val="003716A2"/>
    <w:pPr>
      <w:spacing w:after="100"/>
      <w:ind w:left="1320"/>
    </w:pPr>
  </w:style>
  <w:style w:type="paragraph" w:styleId="TDC8">
    <w:name w:val="toc 8"/>
    <w:basedOn w:val="Normal"/>
    <w:next w:val="Normal"/>
    <w:autoRedefine/>
    <w:uiPriority w:val="39"/>
    <w:semiHidden/>
    <w:unhideWhenUsed/>
    <w:rsid w:val="003716A2"/>
    <w:pPr>
      <w:spacing w:after="100"/>
      <w:ind w:left="1540"/>
    </w:pPr>
  </w:style>
  <w:style w:type="paragraph" w:styleId="TDC9">
    <w:name w:val="toc 9"/>
    <w:basedOn w:val="Normal"/>
    <w:next w:val="Normal"/>
    <w:autoRedefine/>
    <w:uiPriority w:val="39"/>
    <w:semiHidden/>
    <w:unhideWhenUsed/>
    <w:rsid w:val="003716A2"/>
    <w:pPr>
      <w:spacing w:after="100"/>
      <w:ind w:left="1760"/>
    </w:pPr>
  </w:style>
  <w:style w:type="paragraph" w:styleId="Ttulo">
    <w:name w:val="Title"/>
    <w:basedOn w:val="Normal"/>
    <w:next w:val="Normal"/>
    <w:link w:val="TtuloCar1"/>
    <w:uiPriority w:val="10"/>
    <w:qFormat/>
    <w:rsid w:val="003716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3716A2"/>
    <w:rPr>
      <w:rFonts w:asciiTheme="majorHAnsi" w:eastAsiaTheme="majorEastAsia" w:hAnsiTheme="majorHAnsi" w:cstheme="majorBidi"/>
      <w:spacing w:val="-10"/>
      <w:kern w:val="28"/>
      <w:sz w:val="56"/>
      <w:szCs w:val="56"/>
    </w:rPr>
  </w:style>
  <w:style w:type="paragraph" w:styleId="Textoindependiente2">
    <w:name w:val="Body Text 2"/>
    <w:basedOn w:val="Normal"/>
    <w:link w:val="Textoindependiente2Car1"/>
    <w:uiPriority w:val="99"/>
    <w:semiHidden/>
    <w:unhideWhenUsed/>
    <w:rsid w:val="003716A2"/>
    <w:pPr>
      <w:spacing w:after="120" w:line="480" w:lineRule="auto"/>
    </w:pPr>
  </w:style>
  <w:style w:type="character" w:customStyle="1" w:styleId="Textoindependiente2Car1">
    <w:name w:val="Texto independiente 2 Car1"/>
    <w:basedOn w:val="Fuentedeprrafopredeter"/>
    <w:link w:val="Textoindependiente2"/>
    <w:uiPriority w:val="99"/>
    <w:semiHidden/>
    <w:rsid w:val="003716A2"/>
  </w:style>
  <w:style w:type="paragraph" w:styleId="Textosinformato">
    <w:name w:val="Plain Text"/>
    <w:basedOn w:val="Normal"/>
    <w:link w:val="TextosinformatoCar1"/>
    <w:uiPriority w:val="99"/>
    <w:semiHidden/>
    <w:unhideWhenUsed/>
    <w:rsid w:val="003716A2"/>
    <w:pPr>
      <w:spacing w:after="0" w:line="240" w:lineRule="auto"/>
    </w:pPr>
    <w:rPr>
      <w:rFonts w:ascii="Consolas" w:hAnsi="Consolas"/>
      <w:sz w:val="21"/>
      <w:szCs w:val="21"/>
    </w:rPr>
  </w:style>
  <w:style w:type="character" w:customStyle="1" w:styleId="TextosinformatoCar1">
    <w:name w:val="Texto sin formato Car1"/>
    <w:basedOn w:val="Fuentedeprrafopredeter"/>
    <w:link w:val="Textosinformato"/>
    <w:uiPriority w:val="99"/>
    <w:semiHidden/>
    <w:rsid w:val="003716A2"/>
    <w:rPr>
      <w:rFonts w:ascii="Consolas" w:hAnsi="Consolas"/>
      <w:sz w:val="21"/>
      <w:szCs w:val="21"/>
    </w:rPr>
  </w:style>
  <w:style w:type="paragraph" w:styleId="Textonotaalfinal">
    <w:name w:val="endnote text"/>
    <w:basedOn w:val="Normal"/>
    <w:link w:val="TextonotaalfinalCar1"/>
    <w:uiPriority w:val="99"/>
    <w:semiHidden/>
    <w:unhideWhenUsed/>
    <w:rsid w:val="003716A2"/>
    <w:pPr>
      <w:spacing w:after="0" w:line="240" w:lineRule="auto"/>
    </w:pPr>
    <w:rPr>
      <w:sz w:val="20"/>
      <w:szCs w:val="20"/>
    </w:rPr>
  </w:style>
  <w:style w:type="character" w:customStyle="1" w:styleId="TextonotaalfinalCar1">
    <w:name w:val="Texto nota al final Car1"/>
    <w:basedOn w:val="Fuentedeprrafopredeter"/>
    <w:link w:val="Textonotaalfinal"/>
    <w:uiPriority w:val="99"/>
    <w:semiHidden/>
    <w:rsid w:val="003716A2"/>
    <w:rPr>
      <w:sz w:val="20"/>
      <w:szCs w:val="20"/>
    </w:rPr>
  </w:style>
  <w:style w:type="table" w:styleId="Tablaconcuadrcula1clara">
    <w:name w:val="Grid Table 1 Light"/>
    <w:basedOn w:val="Tablanormal"/>
    <w:uiPriority w:val="46"/>
    <w:rsid w:val="003716A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aclara-nfasis11">
    <w:name w:val="Lista clara - Énfasis 11"/>
    <w:basedOn w:val="Tablanormal"/>
    <w:next w:val="Listaclara-nfasis1"/>
    <w:rsid w:val="00421704"/>
    <w:pPr>
      <w:spacing w:after="0" w:line="240" w:lineRule="auto"/>
    </w:pPr>
    <w:rPr>
      <w:rFonts w:ascii="Calibri" w:eastAsia="Calibri" w:hAnsi="Calibri" w:cs="Times New Roman"/>
      <w:sz w:val="24"/>
      <w:szCs w:val="24"/>
      <w:lang w:val="en-US"/>
    </w:rPr>
    <w:tblPr>
      <w:tblStyleRowBandSize w:val="1"/>
      <w:tblStyleColBandSize w:val="1"/>
      <w:tblBorders>
        <w:top w:val="single" w:sz="8" w:space="0" w:color="4A66AC"/>
        <w:left w:val="single" w:sz="8" w:space="0" w:color="4A66AC"/>
        <w:bottom w:val="single" w:sz="8" w:space="0" w:color="4A66AC"/>
        <w:right w:val="single" w:sz="8" w:space="0" w:color="4A66AC"/>
      </w:tblBorders>
    </w:tblPr>
    <w:tblStylePr w:type="firstRow">
      <w:pPr>
        <w:spacing w:before="0" w:after="0" w:line="240" w:lineRule="auto"/>
      </w:pPr>
      <w:rPr>
        <w:b/>
        <w:bCs/>
        <w:color w:val="FFFFFF"/>
      </w:rPr>
      <w:tblPr/>
      <w:tcPr>
        <w:shd w:val="clear" w:color="auto" w:fill="4A66AC"/>
      </w:tcPr>
    </w:tblStylePr>
    <w:tblStylePr w:type="lastRow">
      <w:pPr>
        <w:spacing w:before="0" w:after="0" w:line="240" w:lineRule="auto"/>
      </w:pPr>
      <w:rPr>
        <w:b/>
        <w:bCs/>
      </w:rPr>
      <w:tblPr/>
      <w:tcPr>
        <w:tcBorders>
          <w:top w:val="double" w:sz="6" w:space="0" w:color="4A66AC"/>
          <w:left w:val="single" w:sz="8" w:space="0" w:color="4A66AC"/>
          <w:bottom w:val="single" w:sz="8" w:space="0" w:color="4A66AC"/>
          <w:right w:val="single" w:sz="8" w:space="0" w:color="4A66AC"/>
        </w:tcBorders>
      </w:tcPr>
    </w:tblStylePr>
    <w:tblStylePr w:type="firstCol">
      <w:rPr>
        <w:b/>
        <w:bCs/>
      </w:rPr>
    </w:tblStylePr>
    <w:tblStylePr w:type="lastCol">
      <w:rPr>
        <w:b/>
        <w:bCs/>
      </w:rPr>
    </w:tblStylePr>
    <w:tblStylePr w:type="band1Vert">
      <w:tblPr/>
      <w:tcPr>
        <w:tcBorders>
          <w:top w:val="single" w:sz="8" w:space="0" w:color="4A66AC"/>
          <w:left w:val="single" w:sz="8" w:space="0" w:color="4A66AC"/>
          <w:bottom w:val="single" w:sz="8" w:space="0" w:color="4A66AC"/>
          <w:right w:val="single" w:sz="8" w:space="0" w:color="4A66AC"/>
        </w:tcBorders>
      </w:tcPr>
    </w:tblStylePr>
    <w:tblStylePr w:type="band1Horz">
      <w:tblPr/>
      <w:tcPr>
        <w:tcBorders>
          <w:top w:val="single" w:sz="8" w:space="0" w:color="4A66AC"/>
          <w:left w:val="single" w:sz="8" w:space="0" w:color="4A66AC"/>
          <w:bottom w:val="single" w:sz="8" w:space="0" w:color="4A66AC"/>
          <w:right w:val="single" w:sz="8" w:space="0" w:color="4A66AC"/>
        </w:tcBorders>
      </w:tcPr>
    </w:tblStylePr>
  </w:style>
  <w:style w:type="table" w:styleId="Listaclara-nfasis1">
    <w:name w:val="Light List Accent 1"/>
    <w:basedOn w:val="Tablanormal"/>
    <w:uiPriority w:val="61"/>
    <w:semiHidden/>
    <w:unhideWhenUsed/>
    <w:rsid w:val="00421704"/>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2585</Words>
  <Characters>14222</Characters>
  <Application>Microsoft Office Word</Application>
  <DocSecurity>0</DocSecurity>
  <Lines>118</Lines>
  <Paragraphs>33</Paragraphs>
  <ScaleCrop>false</ScaleCrop>
  <Company/>
  <LinksUpToDate>false</LinksUpToDate>
  <CharactersWithSpaces>16774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Mendoza Salamanca</dc:creator>
  <cp:keywords/>
  <dc:description/>
  <cp:lastModifiedBy>Rojas Alipio Jose Ricardo</cp:lastModifiedBy>
  <cp:revision>12</cp:revision>
  <dcterms:created xsi:type="dcterms:W3CDTF">2023-04-26T14:15:00Z</dcterms:created>
  <dcterms:modified xsi:type="dcterms:W3CDTF">2023-06-07T19:47:00Z</dcterms:modified>
</cp:coreProperties>
</file>